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2F38B" w14:textId="77777777" w:rsidR="00CB5782" w:rsidRDefault="00CB5782">
      <w:pPr>
        <w:rPr>
          <w:lang w:val="id-ID"/>
        </w:rPr>
      </w:pPr>
    </w:p>
    <w:p w14:paraId="17D6048C" w14:textId="77777777" w:rsidR="0025604F" w:rsidRDefault="0025604F" w:rsidP="0025604F">
      <w:pPr>
        <w:spacing w:after="40" w:line="260" w:lineRule="auto"/>
        <w:jc w:val="center"/>
        <w:rPr>
          <w:b/>
          <w:bCs/>
          <w:sz w:val="30"/>
          <w:szCs w:val="30"/>
        </w:rPr>
      </w:pPr>
    </w:p>
    <w:p w14:paraId="08793BAA" w14:textId="77777777" w:rsidR="0025604F" w:rsidRDefault="0025604F" w:rsidP="0025604F">
      <w:pPr>
        <w:spacing w:after="40" w:line="260" w:lineRule="auto"/>
        <w:jc w:val="center"/>
      </w:pPr>
      <w:r>
        <w:rPr>
          <w:b/>
          <w:bCs/>
          <w:sz w:val="30"/>
          <w:szCs w:val="30"/>
        </w:rPr>
        <w:t>RENCANA PEMBELAJARAN SEMESTER</w:t>
      </w:r>
    </w:p>
    <w:p w14:paraId="2DF2A334" w14:textId="77777777" w:rsidR="0025604F" w:rsidRDefault="0025604F" w:rsidP="0025604F">
      <w:pPr>
        <w:spacing w:line="260" w:lineRule="auto"/>
        <w:jc w:val="center"/>
        <w:rPr>
          <w:b/>
          <w:bCs/>
          <w:sz w:val="30"/>
          <w:szCs w:val="30"/>
        </w:rPr>
      </w:pPr>
      <w:r>
        <w:rPr>
          <w:b/>
          <w:bCs/>
          <w:sz w:val="30"/>
          <w:szCs w:val="30"/>
        </w:rPr>
        <w:t>(RPS)</w:t>
      </w:r>
    </w:p>
    <w:p w14:paraId="506BCF71" w14:textId="77777777" w:rsidR="0025604F" w:rsidRDefault="0025604F" w:rsidP="0025604F">
      <w:pPr>
        <w:spacing w:line="260" w:lineRule="auto"/>
        <w:jc w:val="center"/>
      </w:pPr>
    </w:p>
    <w:p w14:paraId="5301FBD0" w14:textId="77777777" w:rsidR="0025604F" w:rsidRDefault="0025604F" w:rsidP="0025604F">
      <w:pPr>
        <w:spacing w:before="520" w:after="520"/>
        <w:jc w:val="center"/>
      </w:pPr>
      <w:r>
        <w:rPr>
          <w:noProof/>
        </w:rPr>
        <w:drawing>
          <wp:inline distT="0" distB="0" distL="0" distR="0" wp14:anchorId="706D8684" wp14:editId="34CE6752">
            <wp:extent cx="142875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428750" cy="1428750"/>
                    </a:xfrm>
                    <a:prstGeom prst="rect">
                      <a:avLst/>
                    </a:prstGeom>
                  </pic:spPr>
                </pic:pic>
              </a:graphicData>
            </a:graphic>
          </wp:inline>
        </w:drawing>
      </w:r>
    </w:p>
    <w:p w14:paraId="0E264BA2" w14:textId="77777777" w:rsidR="0025604F" w:rsidRDefault="0025604F" w:rsidP="0025604F">
      <w:pPr>
        <w:spacing w:before="520" w:after="520"/>
        <w:jc w:val="center"/>
      </w:pPr>
    </w:p>
    <w:tbl>
      <w:tblPr>
        <w:tblW w:w="80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 w:type="dxa"/>
          <w:right w:w="10" w:type="dxa"/>
        </w:tblCellMar>
        <w:tblLook w:val="04A0" w:firstRow="1" w:lastRow="0" w:firstColumn="1" w:lastColumn="0" w:noHBand="0" w:noVBand="1"/>
      </w:tblPr>
      <w:tblGrid>
        <w:gridCol w:w="2600"/>
        <w:gridCol w:w="400"/>
        <w:gridCol w:w="5000"/>
      </w:tblGrid>
      <w:tr w:rsidR="0025604F" w14:paraId="7BC2340B" w14:textId="77777777" w:rsidTr="00744E01">
        <w:trPr>
          <w:jc w:val="center"/>
        </w:trPr>
        <w:tc>
          <w:tcPr>
            <w:tcW w:w="2600" w:type="dxa"/>
            <w:tcMar>
              <w:top w:w="40" w:type="dxa"/>
              <w:left w:w="120" w:type="dxa"/>
              <w:bottom w:w="40" w:type="dxa"/>
              <w:right w:w="60" w:type="dxa"/>
            </w:tcMar>
            <w:vAlign w:val="center"/>
          </w:tcPr>
          <w:p w14:paraId="6E303CFF" w14:textId="77777777" w:rsidR="0025604F" w:rsidRDefault="0025604F" w:rsidP="00744E01">
            <w:pPr>
              <w:spacing w:line="234" w:lineRule="auto"/>
            </w:pPr>
            <w:r>
              <w:rPr>
                <w:b/>
                <w:bCs/>
                <w:sz w:val="19"/>
                <w:szCs w:val="19"/>
              </w:rPr>
              <w:t>MATA KULIAH</w:t>
            </w:r>
          </w:p>
        </w:tc>
        <w:tc>
          <w:tcPr>
            <w:tcW w:w="400" w:type="dxa"/>
            <w:tcMar>
              <w:top w:w="40" w:type="dxa"/>
              <w:left w:w="20" w:type="dxa"/>
              <w:bottom w:w="40" w:type="dxa"/>
              <w:right w:w="20" w:type="dxa"/>
            </w:tcMar>
            <w:vAlign w:val="center"/>
          </w:tcPr>
          <w:p w14:paraId="4BA0F6DA" w14:textId="77777777" w:rsidR="0025604F" w:rsidRDefault="0025604F" w:rsidP="00744E01">
            <w:pPr>
              <w:spacing w:line="234" w:lineRule="auto"/>
              <w:jc w:val="center"/>
            </w:pPr>
            <w:r>
              <w:rPr>
                <w:b/>
                <w:bCs/>
                <w:sz w:val="19"/>
                <w:szCs w:val="19"/>
              </w:rPr>
              <w:t>:</w:t>
            </w:r>
          </w:p>
        </w:tc>
        <w:tc>
          <w:tcPr>
            <w:tcW w:w="5000" w:type="dxa"/>
            <w:tcMar>
              <w:top w:w="40" w:type="dxa"/>
              <w:left w:w="100" w:type="dxa"/>
              <w:bottom w:w="40" w:type="dxa"/>
              <w:right w:w="60" w:type="dxa"/>
            </w:tcMar>
            <w:vAlign w:val="center"/>
          </w:tcPr>
          <w:p w14:paraId="792AD88B" w14:textId="77777777" w:rsidR="0025604F" w:rsidRDefault="0025604F" w:rsidP="00744E01">
            <w:pPr>
              <w:spacing w:line="234" w:lineRule="auto"/>
            </w:pPr>
            <w:proofErr w:type="spellStart"/>
            <w:r>
              <w:rPr>
                <w:sz w:val="19"/>
                <w:szCs w:val="19"/>
              </w:rPr>
              <w:t>Akuntansi</w:t>
            </w:r>
            <w:proofErr w:type="spellEnd"/>
            <w:r>
              <w:rPr>
                <w:sz w:val="19"/>
                <w:szCs w:val="19"/>
              </w:rPr>
              <w:t xml:space="preserve"> </w:t>
            </w:r>
            <w:proofErr w:type="spellStart"/>
            <w:r>
              <w:rPr>
                <w:sz w:val="19"/>
                <w:szCs w:val="19"/>
              </w:rPr>
              <w:t>Keuangan</w:t>
            </w:r>
            <w:proofErr w:type="spellEnd"/>
            <w:r>
              <w:rPr>
                <w:sz w:val="19"/>
                <w:szCs w:val="19"/>
              </w:rPr>
              <w:t xml:space="preserve"> </w:t>
            </w:r>
            <w:proofErr w:type="spellStart"/>
            <w:r>
              <w:rPr>
                <w:sz w:val="19"/>
                <w:szCs w:val="19"/>
              </w:rPr>
              <w:t>Lanjutan</w:t>
            </w:r>
            <w:proofErr w:type="spellEnd"/>
            <w:r>
              <w:rPr>
                <w:sz w:val="19"/>
                <w:szCs w:val="19"/>
              </w:rPr>
              <w:t xml:space="preserve"> 1</w:t>
            </w:r>
          </w:p>
        </w:tc>
      </w:tr>
      <w:tr w:rsidR="0025604F" w14:paraId="7EDB33E1" w14:textId="77777777" w:rsidTr="00744E01">
        <w:trPr>
          <w:jc w:val="center"/>
        </w:trPr>
        <w:tc>
          <w:tcPr>
            <w:tcW w:w="2600" w:type="dxa"/>
            <w:tcMar>
              <w:top w:w="40" w:type="dxa"/>
              <w:left w:w="120" w:type="dxa"/>
              <w:bottom w:w="40" w:type="dxa"/>
              <w:right w:w="60" w:type="dxa"/>
            </w:tcMar>
            <w:vAlign w:val="center"/>
          </w:tcPr>
          <w:p w14:paraId="64538B65" w14:textId="77777777" w:rsidR="0025604F" w:rsidRDefault="0025604F" w:rsidP="00744E01">
            <w:pPr>
              <w:spacing w:line="234" w:lineRule="auto"/>
            </w:pPr>
            <w:r>
              <w:rPr>
                <w:b/>
                <w:bCs/>
                <w:sz w:val="19"/>
                <w:szCs w:val="19"/>
              </w:rPr>
              <w:t>KODE MK</w:t>
            </w:r>
          </w:p>
        </w:tc>
        <w:tc>
          <w:tcPr>
            <w:tcW w:w="400" w:type="dxa"/>
            <w:tcMar>
              <w:top w:w="40" w:type="dxa"/>
              <w:left w:w="20" w:type="dxa"/>
              <w:bottom w:w="40" w:type="dxa"/>
              <w:right w:w="20" w:type="dxa"/>
            </w:tcMar>
            <w:vAlign w:val="center"/>
          </w:tcPr>
          <w:p w14:paraId="74179634" w14:textId="77777777" w:rsidR="0025604F" w:rsidRDefault="0025604F" w:rsidP="00744E01">
            <w:pPr>
              <w:spacing w:line="234" w:lineRule="auto"/>
              <w:jc w:val="center"/>
            </w:pPr>
            <w:r>
              <w:rPr>
                <w:b/>
                <w:bCs/>
                <w:sz w:val="19"/>
                <w:szCs w:val="19"/>
              </w:rPr>
              <w:t>:</w:t>
            </w:r>
          </w:p>
        </w:tc>
        <w:tc>
          <w:tcPr>
            <w:tcW w:w="5000" w:type="dxa"/>
            <w:tcMar>
              <w:top w:w="40" w:type="dxa"/>
              <w:left w:w="100" w:type="dxa"/>
              <w:bottom w:w="40" w:type="dxa"/>
              <w:right w:w="60" w:type="dxa"/>
            </w:tcMar>
            <w:vAlign w:val="center"/>
          </w:tcPr>
          <w:p w14:paraId="47EA340A" w14:textId="77777777" w:rsidR="0025604F" w:rsidRDefault="0025604F" w:rsidP="00744E01">
            <w:pPr>
              <w:spacing w:line="234" w:lineRule="auto"/>
            </w:pPr>
            <w:r>
              <w:rPr>
                <w:sz w:val="19"/>
                <w:szCs w:val="19"/>
              </w:rPr>
              <w:t>3KBAK501</w:t>
            </w:r>
          </w:p>
        </w:tc>
      </w:tr>
      <w:tr w:rsidR="0025604F" w14:paraId="36CE5209" w14:textId="77777777" w:rsidTr="00744E01">
        <w:trPr>
          <w:jc w:val="center"/>
        </w:trPr>
        <w:tc>
          <w:tcPr>
            <w:tcW w:w="2600" w:type="dxa"/>
            <w:tcMar>
              <w:top w:w="40" w:type="dxa"/>
              <w:left w:w="120" w:type="dxa"/>
              <w:bottom w:w="40" w:type="dxa"/>
              <w:right w:w="60" w:type="dxa"/>
            </w:tcMar>
            <w:vAlign w:val="center"/>
          </w:tcPr>
          <w:p w14:paraId="3A622D2F" w14:textId="77777777" w:rsidR="0025604F" w:rsidRDefault="0025604F" w:rsidP="00744E01">
            <w:pPr>
              <w:spacing w:line="234" w:lineRule="auto"/>
            </w:pPr>
            <w:r>
              <w:rPr>
                <w:b/>
                <w:bCs/>
                <w:sz w:val="19"/>
                <w:szCs w:val="19"/>
              </w:rPr>
              <w:t>SEMESTER</w:t>
            </w:r>
          </w:p>
        </w:tc>
        <w:tc>
          <w:tcPr>
            <w:tcW w:w="400" w:type="dxa"/>
            <w:tcMar>
              <w:top w:w="40" w:type="dxa"/>
              <w:left w:w="20" w:type="dxa"/>
              <w:bottom w:w="40" w:type="dxa"/>
              <w:right w:w="20" w:type="dxa"/>
            </w:tcMar>
            <w:vAlign w:val="center"/>
          </w:tcPr>
          <w:p w14:paraId="636C3405" w14:textId="77777777" w:rsidR="0025604F" w:rsidRDefault="0025604F" w:rsidP="00744E01">
            <w:pPr>
              <w:spacing w:line="234" w:lineRule="auto"/>
              <w:jc w:val="center"/>
            </w:pPr>
            <w:r>
              <w:rPr>
                <w:b/>
                <w:bCs/>
                <w:sz w:val="19"/>
                <w:szCs w:val="19"/>
              </w:rPr>
              <w:t>:</w:t>
            </w:r>
          </w:p>
        </w:tc>
        <w:tc>
          <w:tcPr>
            <w:tcW w:w="5000" w:type="dxa"/>
            <w:tcMar>
              <w:top w:w="40" w:type="dxa"/>
              <w:left w:w="100" w:type="dxa"/>
              <w:bottom w:w="40" w:type="dxa"/>
              <w:right w:w="60" w:type="dxa"/>
            </w:tcMar>
            <w:vAlign w:val="center"/>
          </w:tcPr>
          <w:p w14:paraId="49149CC0" w14:textId="77777777" w:rsidR="0025604F" w:rsidRDefault="0025604F" w:rsidP="00744E01">
            <w:pPr>
              <w:spacing w:line="234" w:lineRule="auto"/>
            </w:pPr>
            <w:r>
              <w:rPr>
                <w:sz w:val="19"/>
                <w:szCs w:val="19"/>
              </w:rPr>
              <w:t>5</w:t>
            </w:r>
          </w:p>
        </w:tc>
      </w:tr>
    </w:tbl>
    <w:p w14:paraId="242DE668" w14:textId="77777777" w:rsidR="0025604F" w:rsidRDefault="0025604F" w:rsidP="0025604F">
      <w:pPr>
        <w:spacing w:before="520"/>
      </w:pPr>
    </w:p>
    <w:p w14:paraId="0FECF408" w14:textId="77777777" w:rsidR="0025604F" w:rsidRDefault="0025604F" w:rsidP="0025604F">
      <w:pPr>
        <w:spacing w:before="520"/>
      </w:pPr>
    </w:p>
    <w:p w14:paraId="105A9EFE" w14:textId="77777777" w:rsidR="0025604F" w:rsidRPr="0025604F" w:rsidRDefault="0025604F" w:rsidP="0025604F">
      <w:pPr>
        <w:spacing w:after="80" w:line="260" w:lineRule="auto"/>
        <w:jc w:val="center"/>
        <w:rPr>
          <w:sz w:val="22"/>
          <w:szCs w:val="28"/>
        </w:rPr>
      </w:pPr>
      <w:r w:rsidRPr="0025604F">
        <w:rPr>
          <w:b/>
          <w:bCs/>
          <w:szCs w:val="20"/>
        </w:rPr>
        <w:t>Tim Penyusun:</w:t>
      </w:r>
    </w:p>
    <w:p w14:paraId="7F921FB5" w14:textId="77777777" w:rsidR="0025604F" w:rsidRPr="00527192" w:rsidRDefault="0025604F" w:rsidP="0025604F">
      <w:pPr>
        <w:spacing w:after="20" w:line="260" w:lineRule="auto"/>
        <w:jc w:val="center"/>
        <w:rPr>
          <w:sz w:val="22"/>
          <w:szCs w:val="28"/>
          <w:lang w:val="fi-FI"/>
        </w:rPr>
      </w:pPr>
      <w:r w:rsidRPr="00527192">
        <w:rPr>
          <w:sz w:val="22"/>
          <w:szCs w:val="28"/>
          <w:lang w:val="fi-FI"/>
        </w:rPr>
        <w:t>Kartini Muslimin, S.E., M.Ak.</w:t>
      </w:r>
    </w:p>
    <w:p w14:paraId="23D74DC1" w14:textId="77777777" w:rsidR="0025604F" w:rsidRPr="0025604F" w:rsidRDefault="0025604F" w:rsidP="0025604F">
      <w:pPr>
        <w:spacing w:line="260" w:lineRule="auto"/>
        <w:jc w:val="center"/>
        <w:rPr>
          <w:sz w:val="22"/>
          <w:szCs w:val="28"/>
        </w:rPr>
      </w:pPr>
      <w:r w:rsidRPr="0025604F">
        <w:rPr>
          <w:color w:val="555555"/>
          <w:sz w:val="18"/>
          <w:szCs w:val="18"/>
        </w:rPr>
        <w:t xml:space="preserve">(Program Studi </w:t>
      </w:r>
      <w:proofErr w:type="spellStart"/>
      <w:r w:rsidRPr="0025604F">
        <w:rPr>
          <w:color w:val="555555"/>
          <w:sz w:val="18"/>
          <w:szCs w:val="18"/>
        </w:rPr>
        <w:t>Akuntansi</w:t>
      </w:r>
      <w:proofErr w:type="spellEnd"/>
      <w:r w:rsidRPr="0025604F">
        <w:rPr>
          <w:color w:val="555555"/>
          <w:sz w:val="18"/>
          <w:szCs w:val="18"/>
        </w:rPr>
        <w:t xml:space="preserve"> — </w:t>
      </w:r>
      <w:proofErr w:type="spellStart"/>
      <w:r w:rsidRPr="0025604F">
        <w:rPr>
          <w:color w:val="555555"/>
          <w:sz w:val="18"/>
          <w:szCs w:val="18"/>
        </w:rPr>
        <w:t>Fakultas</w:t>
      </w:r>
      <w:proofErr w:type="spellEnd"/>
      <w:r w:rsidRPr="0025604F">
        <w:rPr>
          <w:color w:val="555555"/>
          <w:sz w:val="18"/>
          <w:szCs w:val="18"/>
        </w:rPr>
        <w:t xml:space="preserve"> Ekonomi, Universitas </w:t>
      </w:r>
      <w:proofErr w:type="spellStart"/>
      <w:r w:rsidRPr="0025604F">
        <w:rPr>
          <w:color w:val="555555"/>
          <w:sz w:val="18"/>
          <w:szCs w:val="18"/>
        </w:rPr>
        <w:t>Ichsan</w:t>
      </w:r>
      <w:proofErr w:type="spellEnd"/>
      <w:r w:rsidRPr="0025604F">
        <w:rPr>
          <w:color w:val="555555"/>
          <w:sz w:val="18"/>
          <w:szCs w:val="18"/>
        </w:rPr>
        <w:t xml:space="preserve"> Gorontalo)</w:t>
      </w:r>
    </w:p>
    <w:p w14:paraId="15CEA747" w14:textId="77777777" w:rsidR="0025604F" w:rsidRDefault="0025604F" w:rsidP="0025604F">
      <w:pPr>
        <w:spacing w:before="900"/>
      </w:pPr>
    </w:p>
    <w:p w14:paraId="33F4112E" w14:textId="77777777" w:rsidR="0025604F" w:rsidRDefault="0025604F" w:rsidP="0025604F">
      <w:pPr>
        <w:spacing w:before="900"/>
      </w:pPr>
    </w:p>
    <w:p w14:paraId="3543E901" w14:textId="77777777" w:rsidR="0025604F" w:rsidRPr="0025604F" w:rsidRDefault="0025604F" w:rsidP="0025604F">
      <w:pPr>
        <w:spacing w:after="20" w:line="260" w:lineRule="auto"/>
        <w:jc w:val="center"/>
        <w:rPr>
          <w:sz w:val="28"/>
          <w:szCs w:val="36"/>
        </w:rPr>
      </w:pPr>
      <w:r w:rsidRPr="0025604F">
        <w:rPr>
          <w:b/>
          <w:bCs/>
          <w:sz w:val="28"/>
          <w:szCs w:val="28"/>
        </w:rPr>
        <w:t>PROGRAM STUDI AKUNTANSI (S1)</w:t>
      </w:r>
    </w:p>
    <w:p w14:paraId="094E964C" w14:textId="77777777" w:rsidR="0025604F" w:rsidRPr="00527192" w:rsidRDefault="0025604F" w:rsidP="0025604F">
      <w:pPr>
        <w:spacing w:after="20" w:line="260" w:lineRule="auto"/>
        <w:jc w:val="center"/>
        <w:rPr>
          <w:sz w:val="28"/>
          <w:szCs w:val="36"/>
          <w:lang w:val="fi-FI"/>
        </w:rPr>
      </w:pPr>
      <w:r w:rsidRPr="00527192">
        <w:rPr>
          <w:b/>
          <w:bCs/>
          <w:sz w:val="28"/>
          <w:szCs w:val="28"/>
          <w:lang w:val="fi-FI"/>
        </w:rPr>
        <w:t>FAKULTAS EKONOMI</w:t>
      </w:r>
    </w:p>
    <w:p w14:paraId="26E8874D" w14:textId="77777777" w:rsidR="0025604F" w:rsidRPr="00527192" w:rsidRDefault="0025604F" w:rsidP="0025604F">
      <w:pPr>
        <w:spacing w:after="20" w:line="260" w:lineRule="auto"/>
        <w:jc w:val="center"/>
        <w:rPr>
          <w:sz w:val="28"/>
          <w:szCs w:val="36"/>
          <w:lang w:val="fi-FI"/>
        </w:rPr>
      </w:pPr>
      <w:r w:rsidRPr="00527192">
        <w:rPr>
          <w:b/>
          <w:bCs/>
          <w:sz w:val="28"/>
          <w:szCs w:val="28"/>
          <w:lang w:val="fi-FI"/>
        </w:rPr>
        <w:t>UNIVERSITAS ICHSAN GORONTALO</w:t>
      </w:r>
    </w:p>
    <w:p w14:paraId="419B5676" w14:textId="77777777" w:rsidR="0025604F" w:rsidRPr="00527192" w:rsidRDefault="0025604F" w:rsidP="0025604F">
      <w:pPr>
        <w:spacing w:line="260" w:lineRule="auto"/>
        <w:jc w:val="center"/>
        <w:rPr>
          <w:sz w:val="28"/>
          <w:szCs w:val="36"/>
          <w:lang w:val="fi-FI"/>
        </w:rPr>
      </w:pPr>
      <w:r w:rsidRPr="00527192">
        <w:rPr>
          <w:b/>
          <w:bCs/>
          <w:sz w:val="28"/>
          <w:szCs w:val="28"/>
          <w:lang w:val="fi-FI"/>
        </w:rPr>
        <w:t>2023</w:t>
      </w:r>
    </w:p>
    <w:p w14:paraId="7F50BD43" w14:textId="77777777" w:rsidR="00CB5782" w:rsidRDefault="00CB5782">
      <w:pPr>
        <w:rPr>
          <w:lang w:val="id-ID"/>
        </w:rPr>
      </w:pPr>
    </w:p>
    <w:p w14:paraId="5779AFB8" w14:textId="77777777" w:rsidR="00ED6366" w:rsidRDefault="00ED6366">
      <w:pPr>
        <w:rPr>
          <w:lang w:val="id-ID"/>
        </w:rPr>
      </w:pPr>
    </w:p>
    <w:p w14:paraId="725713C3" w14:textId="77777777" w:rsidR="00CB5782" w:rsidRDefault="00CB5782" w:rsidP="00CB5782">
      <w:pPr>
        <w:pStyle w:val="BodyText"/>
        <w:rPr>
          <w:rFonts w:ascii="Arial MT"/>
        </w:rPr>
      </w:pPr>
    </w:p>
    <w:p w14:paraId="119E0B97" w14:textId="77777777" w:rsidR="00CB5782" w:rsidRDefault="00CB5782">
      <w:pPr>
        <w:rPr>
          <w:lang w:val="id-ID"/>
        </w:rPr>
      </w:pPr>
    </w:p>
    <w:p w14:paraId="772F5B1F" w14:textId="77777777" w:rsidR="00CB5782" w:rsidRDefault="00CB5782">
      <w:pPr>
        <w:rPr>
          <w:lang w:val="id-ID"/>
        </w:rPr>
      </w:pPr>
    </w:p>
    <w:p w14:paraId="6EC7A819" w14:textId="77777777" w:rsidR="00CB5782" w:rsidRDefault="00CB5782">
      <w:pPr>
        <w:rPr>
          <w:lang w:val="id-ID"/>
        </w:rPr>
      </w:pPr>
    </w:p>
    <w:p w14:paraId="7C88C063" w14:textId="77777777" w:rsidR="00CB5782" w:rsidRPr="00CB5782" w:rsidRDefault="00CB5782">
      <w:pPr>
        <w:rPr>
          <w:lang w:val="id-ID"/>
        </w:rPr>
        <w:sectPr w:rsidR="00CB5782" w:rsidRPr="00CB5782" w:rsidSect="00CB5782">
          <w:footerReference w:type="default" r:id="rId8"/>
          <w:pgSz w:w="12242" w:h="20163" w:code="5"/>
          <w:pgMar w:top="1440" w:right="1440" w:bottom="1440" w:left="1440" w:header="720" w:footer="720" w:gutter="0"/>
          <w:cols w:space="720"/>
          <w:titlePg/>
          <w:docGrid w:linePitch="360"/>
        </w:sectPr>
      </w:pPr>
    </w:p>
    <w:p w14:paraId="2549992B" w14:textId="77777777" w:rsidR="00337735" w:rsidRPr="00527192" w:rsidRDefault="00000000">
      <w:pPr>
        <w:spacing w:after="60"/>
        <w:rPr>
          <w:lang w:val="fi-FI"/>
        </w:rPr>
      </w:pPr>
      <w:r w:rsidRPr="00527192">
        <w:rPr>
          <w:rFonts w:ascii="Arial" w:eastAsia="Arial" w:hAnsi="Arial" w:cs="Arial"/>
          <w:b/>
          <w:bCs/>
          <w:sz w:val="24"/>
          <w:lang w:val="fi-FI"/>
        </w:rPr>
        <w:lastRenderedPageBreak/>
        <w:t>1. Analisis Pembelajaran</w:t>
      </w:r>
    </w:p>
    <w:p w14:paraId="1385BC33" w14:textId="77777777" w:rsidR="00337735" w:rsidRPr="00527192" w:rsidRDefault="00000000">
      <w:pPr>
        <w:spacing w:after="80" w:line="234" w:lineRule="auto"/>
        <w:rPr>
          <w:lang w:val="fi-FI"/>
        </w:rPr>
      </w:pPr>
      <w:r w:rsidRPr="00527192">
        <w:rPr>
          <w:rFonts w:ascii="Arial" w:eastAsia="Arial" w:hAnsi="Arial" w:cs="Arial"/>
          <w:sz w:val="17"/>
          <w:szCs w:val="17"/>
          <w:lang w:val="fi-FI"/>
        </w:rPr>
        <w:t>Diagram berikut menggambarkan keterkaitan konstruktif (constructive alignment) dari kemampuan awal, melalui Sub-CPMK secara berjenjang dan asesmen (UTS/UAS), hingga pencapaian CPL yang dibebankan pada mata kuliah ini.</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rsidRPr="00985407" w14:paraId="4C588903"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1F3A5F"/>
            <w:tcMar>
              <w:top w:w="15" w:type="dxa"/>
              <w:left w:w="64" w:type="dxa"/>
              <w:bottom w:w="15" w:type="dxa"/>
              <w:right w:w="64" w:type="dxa"/>
            </w:tcMar>
            <w:vAlign w:val="center"/>
          </w:tcPr>
          <w:p w14:paraId="0C919F23" w14:textId="77777777" w:rsidR="00337735" w:rsidRPr="00527192" w:rsidRDefault="00000000">
            <w:pPr>
              <w:spacing w:line="234" w:lineRule="auto"/>
              <w:jc w:val="center"/>
              <w:rPr>
                <w:lang w:val="fi-FI"/>
              </w:rPr>
            </w:pPr>
            <w:r w:rsidRPr="00527192">
              <w:rPr>
                <w:rFonts w:ascii="Arial" w:eastAsia="Arial" w:hAnsi="Arial" w:cs="Arial"/>
                <w:b/>
                <w:bCs/>
                <w:color w:val="FFFFFF"/>
                <w:sz w:val="16"/>
                <w:szCs w:val="16"/>
                <w:lang w:val="fi-FI"/>
              </w:rPr>
              <w:t>Capaian Pembelajaran Lulusan yang dibebankan pada mata kuliah ini:</w:t>
            </w:r>
          </w:p>
          <w:p w14:paraId="4992B471" w14:textId="77777777" w:rsidR="00337735" w:rsidRPr="00527192" w:rsidRDefault="00000000">
            <w:pPr>
              <w:jc w:val="center"/>
              <w:rPr>
                <w:lang w:val="fi-FI"/>
              </w:rPr>
            </w:pPr>
            <w:r w:rsidRPr="00527192">
              <w:rPr>
                <w:rFonts w:ascii="Arial" w:hAnsi="Arial"/>
                <w:b/>
                <w:color w:val="FFFFFF"/>
                <w:sz w:val="16"/>
                <w:lang w:val="fi-FI"/>
              </w:rPr>
              <w:t>CPL-2: Menguasai konsep teoretis akuntansi keuangan, akuntansi biaya dan akuntansi manajemen, pengauditan, perpajakan, dan sistem informasi akuntansi, serta konsep ekonomi, bisnis, dan hukum bisnis sebagai konteks penerapannya.</w:t>
            </w:r>
          </w:p>
          <w:p w14:paraId="1C212BC5" w14:textId="77777777" w:rsidR="00337735" w:rsidRPr="00527192" w:rsidRDefault="00000000">
            <w:pPr>
              <w:jc w:val="center"/>
              <w:rPr>
                <w:lang w:val="fi-FI"/>
              </w:rPr>
            </w:pPr>
            <w:r w:rsidRPr="00527192">
              <w:rPr>
                <w:rFonts w:ascii="Arial" w:hAnsi="Arial"/>
                <w:b/>
                <w:color w:val="FFFFFF"/>
                <w:sz w:val="16"/>
                <w:lang w:val="fi-FI"/>
              </w:rPr>
              <w:t>CPL-3: Mampu menyusun, menganalisis, dan menginterpretasikan laporan keuangan entitas bisnis, entitas syariah, entitas mikro-kecil-menengah, koperasi, desa, dan entitas sektor publik sesuai standar akuntansi yang berlaku (SAK, SAK EMKM, SAK Syariah, dan SAP).</w:t>
            </w:r>
          </w:p>
          <w:p w14:paraId="3F98DA71" w14:textId="77777777" w:rsidR="00337735" w:rsidRPr="00527192" w:rsidRDefault="00000000">
            <w:pPr>
              <w:jc w:val="center"/>
              <w:rPr>
                <w:lang w:val="fi-FI"/>
              </w:rPr>
            </w:pPr>
            <w:r w:rsidRPr="00527192">
              <w:rPr>
                <w:rFonts w:ascii="Arial" w:hAnsi="Arial"/>
                <w:b/>
                <w:color w:val="FFFFFF"/>
                <w:sz w:val="16"/>
                <w:lang w:val="fi-FI"/>
              </w:rPr>
              <w:t>CPL-6: Mampu memanfaatkan teknologi informasi, perangkat lunak akuntansi dan audit, spreadsheet lanjutan, serta analitik data dalam mendukung proses bisnis, pelaporan keuangan, dan pengambilan keputusan.</w:t>
            </w:r>
          </w:p>
          <w:p w14:paraId="6600EB87" w14:textId="77777777" w:rsidR="00337735" w:rsidRPr="00527192" w:rsidRDefault="00000000">
            <w:pPr>
              <w:jc w:val="center"/>
              <w:rPr>
                <w:lang w:val="fi-FI"/>
              </w:rPr>
            </w:pPr>
            <w:r w:rsidRPr="00527192">
              <w:rPr>
                <w:rFonts w:ascii="Arial" w:hAnsi="Arial"/>
                <w:b/>
                <w:color w:val="FFFFFF"/>
                <w:sz w:val="16"/>
                <w:lang w:val="fi-FI"/>
              </w:rPr>
              <w:t>CPL-7: Mampu mengambil keputusan di bidang keuangan dan akuntansi secara tepat berdasarkan analisis data dan informasi serta pertimbangan risiko organisasi, dan mempertanggungjawabkannya secara mandiri maupun kelompok.</w:t>
            </w:r>
          </w:p>
        </w:tc>
      </w:tr>
    </w:tbl>
    <w:p w14:paraId="7B8D124D"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2BC66845"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DCE6F1"/>
            <w:tcMar>
              <w:top w:w="15" w:type="dxa"/>
              <w:left w:w="64" w:type="dxa"/>
              <w:bottom w:w="15" w:type="dxa"/>
              <w:right w:w="64" w:type="dxa"/>
            </w:tcMar>
            <w:vAlign w:val="center"/>
          </w:tcPr>
          <w:p w14:paraId="6E04087C" w14:textId="77777777" w:rsidR="00337735" w:rsidRDefault="00000000">
            <w:pPr>
              <w:spacing w:line="234" w:lineRule="auto"/>
              <w:jc w:val="center"/>
            </w:pPr>
            <w:proofErr w:type="spellStart"/>
            <w:r>
              <w:rPr>
                <w:rFonts w:ascii="Arial" w:eastAsia="Arial" w:hAnsi="Arial" w:cs="Arial"/>
                <w:b/>
                <w:bCs/>
                <w:color w:val="000000"/>
                <w:sz w:val="16"/>
                <w:szCs w:val="16"/>
              </w:rPr>
              <w:t>Evaluasi</w:t>
            </w:r>
            <w:proofErr w:type="spellEnd"/>
            <w:r>
              <w:rPr>
                <w:rFonts w:ascii="Arial" w:eastAsia="Arial" w:hAnsi="Arial" w:cs="Arial"/>
                <w:b/>
                <w:bCs/>
                <w:color w:val="000000"/>
                <w:sz w:val="16"/>
                <w:szCs w:val="16"/>
              </w:rPr>
              <w:t xml:space="preserve"> Akhir Semester (UAS) — </w:t>
            </w:r>
            <w:proofErr w:type="spellStart"/>
            <w:r>
              <w:rPr>
                <w:rFonts w:ascii="Arial" w:eastAsia="Arial" w:hAnsi="Arial" w:cs="Arial"/>
                <w:b/>
                <w:bCs/>
                <w:color w:val="000000"/>
                <w:sz w:val="16"/>
                <w:szCs w:val="16"/>
              </w:rPr>
              <w:t>Minggu</w:t>
            </w:r>
            <w:proofErr w:type="spellEnd"/>
            <w:r>
              <w:rPr>
                <w:rFonts w:ascii="Arial" w:eastAsia="Arial" w:hAnsi="Arial" w:cs="Arial"/>
                <w:b/>
                <w:bCs/>
                <w:color w:val="000000"/>
                <w:sz w:val="16"/>
                <w:szCs w:val="16"/>
              </w:rPr>
              <w:t xml:space="preserve"> 16</w:t>
            </w:r>
          </w:p>
        </w:tc>
      </w:tr>
    </w:tbl>
    <w:p w14:paraId="759AF634"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51765F1E"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54E4329C" w14:textId="77777777" w:rsidR="00337735" w:rsidRDefault="00000000">
            <w:pPr>
              <w:spacing w:line="234" w:lineRule="auto"/>
              <w:jc w:val="center"/>
            </w:pPr>
            <w:r>
              <w:rPr>
                <w:rFonts w:ascii="Arial" w:eastAsia="Arial" w:hAnsi="Arial" w:cs="Arial"/>
                <w:b/>
                <w:bCs/>
                <w:color w:val="000000"/>
                <w:sz w:val="16"/>
                <w:szCs w:val="16"/>
              </w:rPr>
              <w:t xml:space="preserve">Sub-CPMK9: </w:t>
            </w:r>
            <w:proofErr w:type="spellStart"/>
            <w:r>
              <w:rPr>
                <w:rFonts w:ascii="Arial" w:eastAsia="Arial" w:hAnsi="Arial" w:cs="Arial"/>
                <w:b/>
                <w:bCs/>
                <w:color w:val="000000"/>
                <w:sz w:val="16"/>
                <w:szCs w:val="16"/>
              </w:rPr>
              <w:t>Mahasiswa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mampu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menganalisis</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mencatat</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transaksi</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antara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kantor</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pusat</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kantor</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cabang</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serta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melakukan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rekonsiliasi</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akun</w:t>
            </w:r>
            <w:proofErr w:type="spellEnd"/>
            <w:r>
              <w:rPr>
                <w:rFonts w:ascii="Arial" w:eastAsia="Arial" w:hAnsi="Arial" w:cs="Arial"/>
                <w:b/>
                <w:bCs/>
                <w:color w:val="000000"/>
                <w:sz w:val="16"/>
                <w:szCs w:val="16"/>
              </w:rPr>
              <w:t xml:space="preserve"> timbal </w:t>
            </w:r>
            <w:proofErr w:type="spellStart"/>
            <w:r>
              <w:rPr>
                <w:rFonts w:ascii="Arial" w:eastAsia="Arial" w:hAnsi="Arial" w:cs="Arial"/>
                <w:b/>
                <w:bCs/>
                <w:color w:val="000000"/>
                <w:sz w:val="16"/>
                <w:szCs w:val="16"/>
              </w:rPr>
              <w:t>balik</w:t>
            </w:r>
            <w:proofErr w:type="spellEnd"/>
          </w:p>
        </w:tc>
      </w:tr>
    </w:tbl>
    <w:p w14:paraId="452BD093"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7A85FB8E"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3CED669A" w14:textId="77777777" w:rsidR="00337735" w:rsidRDefault="00000000">
            <w:pPr>
              <w:spacing w:line="234" w:lineRule="auto"/>
              <w:jc w:val="center"/>
            </w:pPr>
            <w:r>
              <w:rPr>
                <w:rFonts w:ascii="Arial" w:eastAsia="Arial" w:hAnsi="Arial" w:cs="Arial"/>
                <w:b/>
                <w:bCs/>
                <w:color w:val="000000"/>
                <w:sz w:val="16"/>
                <w:szCs w:val="16"/>
              </w:rPr>
              <w:t xml:space="preserve">Sub-CPMK8: </w:t>
            </w:r>
            <w:proofErr w:type="spellStart"/>
            <w:r>
              <w:rPr>
                <w:rFonts w:ascii="Arial" w:eastAsia="Arial" w:hAnsi="Arial" w:cs="Arial"/>
                <w:b/>
                <w:bCs/>
                <w:color w:val="000000"/>
                <w:sz w:val="16"/>
                <w:szCs w:val="16"/>
              </w:rPr>
              <w:t>Mahasiswa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mampu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menghitung</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mencatat</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transaksi</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konsinyasi</w:t>
            </w:r>
            <w:proofErr w:type="spellEnd"/>
            <w:r>
              <w:rPr>
                <w:rFonts w:ascii="Arial" w:eastAsia="Arial" w:hAnsi="Arial" w:cs="Arial"/>
                <w:b/>
                <w:bCs/>
                <w:color w:val="000000"/>
                <w:sz w:val="16"/>
                <w:szCs w:val="16"/>
              </w:rPr>
              <w:t xml:space="preserve"> pada </w:t>
            </w:r>
            <w:proofErr w:type="spellStart"/>
            <w:r>
              <w:rPr>
                <w:rFonts w:ascii="Arial" w:eastAsia="Arial" w:hAnsi="Arial" w:cs="Arial"/>
                <w:b/>
                <w:bCs/>
                <w:color w:val="000000"/>
                <w:sz w:val="16"/>
                <w:szCs w:val="16"/>
              </w:rPr>
              <w:t>pihak</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pengamanat</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komisioner</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serta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menentukan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hasil</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penjualan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konsinyasi</w:t>
            </w:r>
            <w:proofErr w:type="spellEnd"/>
            <w:r>
              <w:rPr>
                <w:rFonts w:ascii="Arial" w:eastAsia="Arial" w:hAnsi="Arial" w:cs="Arial"/>
                <w:b/>
                <w:bCs/>
                <w:color w:val="000000"/>
                <w:sz w:val="16"/>
                <w:szCs w:val="16"/>
              </w:rPr>
              <w:t>.</w:t>
            </w:r>
          </w:p>
        </w:tc>
      </w:tr>
    </w:tbl>
    <w:p w14:paraId="01108015"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50491DCA"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710E6517" w14:textId="77777777" w:rsidR="00337735" w:rsidRDefault="00000000">
            <w:pPr>
              <w:spacing w:line="234" w:lineRule="auto"/>
              <w:jc w:val="center"/>
            </w:pPr>
            <w:r>
              <w:rPr>
                <w:rFonts w:ascii="Arial" w:eastAsia="Arial" w:hAnsi="Arial" w:cs="Arial"/>
                <w:b/>
                <w:bCs/>
                <w:color w:val="000000"/>
                <w:sz w:val="16"/>
                <w:szCs w:val="16"/>
              </w:rPr>
              <w:t xml:space="preserve">Sub-CPMK7: </w:t>
            </w:r>
            <w:proofErr w:type="spellStart"/>
            <w:r>
              <w:rPr>
                <w:rFonts w:ascii="Arial" w:eastAsia="Arial" w:hAnsi="Arial" w:cs="Arial"/>
                <w:b/>
                <w:bCs/>
                <w:color w:val="000000"/>
                <w:sz w:val="16"/>
                <w:szCs w:val="16"/>
              </w:rPr>
              <w:t>Mahasiswa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mampu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menjelaskan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konsep</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penjualan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konsinyasi</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hubungan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pengamanat</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komisioner</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serta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hak</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kewajiban</w:t>
            </w:r>
            <w:proofErr w:type="spellEnd"/>
            <w:r>
              <w:rPr>
                <w:rFonts w:ascii="Arial" w:eastAsia="Arial" w:hAnsi="Arial" w:cs="Arial"/>
                <w:b/>
                <w:bCs/>
                <w:color w:val="000000"/>
                <w:sz w:val="16"/>
                <w:szCs w:val="16"/>
              </w:rPr>
              <w:t xml:space="preserve"> masing-masing </w:t>
            </w:r>
            <w:proofErr w:type="spellStart"/>
            <w:r>
              <w:rPr>
                <w:rFonts w:ascii="Arial" w:eastAsia="Arial" w:hAnsi="Arial" w:cs="Arial"/>
                <w:b/>
                <w:bCs/>
                <w:color w:val="000000"/>
                <w:sz w:val="16"/>
                <w:szCs w:val="16"/>
              </w:rPr>
              <w:t>pihak</w:t>
            </w:r>
            <w:proofErr w:type="spellEnd"/>
            <w:r>
              <w:rPr>
                <w:rFonts w:ascii="Arial" w:eastAsia="Arial" w:hAnsi="Arial" w:cs="Arial"/>
                <w:b/>
                <w:bCs/>
                <w:color w:val="000000"/>
                <w:sz w:val="16"/>
                <w:szCs w:val="16"/>
              </w:rPr>
              <w:t>.</w:t>
            </w:r>
          </w:p>
        </w:tc>
      </w:tr>
    </w:tbl>
    <w:p w14:paraId="2008AC1F"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66A738F1"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07BFDDA8" w14:textId="77777777" w:rsidR="00337735" w:rsidRDefault="00000000">
            <w:pPr>
              <w:spacing w:line="234" w:lineRule="auto"/>
              <w:jc w:val="center"/>
            </w:pPr>
            <w:r>
              <w:rPr>
                <w:rFonts w:ascii="Arial" w:eastAsia="Arial" w:hAnsi="Arial" w:cs="Arial"/>
                <w:b/>
                <w:bCs/>
                <w:color w:val="000000"/>
                <w:sz w:val="16"/>
                <w:szCs w:val="16"/>
              </w:rPr>
              <w:t xml:space="preserve">Sub-CPMK6: </w:t>
            </w:r>
            <w:proofErr w:type="spellStart"/>
            <w:r>
              <w:rPr>
                <w:rFonts w:ascii="Arial" w:eastAsia="Arial" w:hAnsi="Arial" w:cs="Arial"/>
                <w:b/>
                <w:bCs/>
                <w:color w:val="000000"/>
                <w:sz w:val="16"/>
                <w:szCs w:val="16"/>
              </w:rPr>
              <w:t>Mahasiswa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mampu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menyusun</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menganalisis</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laporan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keuangan</w:t>
            </w:r>
            <w:proofErr w:type="spellEnd"/>
            <w:r>
              <w:rPr>
                <w:rFonts w:ascii="Arial" w:eastAsia="Arial" w:hAnsi="Arial" w:cs="Arial"/>
                <w:b/>
                <w:bCs/>
                <w:color w:val="000000"/>
                <w:sz w:val="16"/>
                <w:szCs w:val="16"/>
              </w:rPr>
              <w:t xml:space="preserve"> yang </w:t>
            </w:r>
            <w:proofErr w:type="spellStart"/>
            <w:r>
              <w:rPr>
                <w:rFonts w:ascii="Arial" w:eastAsia="Arial" w:hAnsi="Arial" w:cs="Arial"/>
                <w:b/>
                <w:bCs/>
                <w:color w:val="000000"/>
                <w:sz w:val="16"/>
                <w:szCs w:val="16"/>
              </w:rPr>
              <w:t>berkaitan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dengan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transaksi</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penjualan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angsuran</w:t>
            </w:r>
            <w:proofErr w:type="spellEnd"/>
            <w:r>
              <w:rPr>
                <w:rFonts w:ascii="Arial" w:eastAsia="Arial" w:hAnsi="Arial" w:cs="Arial"/>
                <w:b/>
                <w:bCs/>
                <w:color w:val="000000"/>
                <w:sz w:val="16"/>
                <w:szCs w:val="16"/>
              </w:rPr>
              <w:t>.</w:t>
            </w:r>
          </w:p>
        </w:tc>
      </w:tr>
    </w:tbl>
    <w:p w14:paraId="38405742"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656D24E8"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DCE6F1"/>
            <w:tcMar>
              <w:top w:w="15" w:type="dxa"/>
              <w:left w:w="64" w:type="dxa"/>
              <w:bottom w:w="15" w:type="dxa"/>
              <w:right w:w="64" w:type="dxa"/>
            </w:tcMar>
            <w:vAlign w:val="center"/>
          </w:tcPr>
          <w:p w14:paraId="1760536C" w14:textId="77777777" w:rsidR="00337735" w:rsidRDefault="00000000">
            <w:pPr>
              <w:spacing w:line="234" w:lineRule="auto"/>
              <w:jc w:val="center"/>
            </w:pPr>
            <w:proofErr w:type="spellStart"/>
            <w:r>
              <w:rPr>
                <w:rFonts w:ascii="Arial" w:eastAsia="Arial" w:hAnsi="Arial" w:cs="Arial"/>
                <w:b/>
                <w:bCs/>
                <w:color w:val="000000"/>
                <w:sz w:val="16"/>
                <w:szCs w:val="16"/>
              </w:rPr>
              <w:t>Evaluasi</w:t>
            </w:r>
            <w:proofErr w:type="spellEnd"/>
            <w:r>
              <w:rPr>
                <w:rFonts w:ascii="Arial" w:eastAsia="Arial" w:hAnsi="Arial" w:cs="Arial"/>
                <w:b/>
                <w:bCs/>
                <w:color w:val="000000"/>
                <w:sz w:val="16"/>
                <w:szCs w:val="16"/>
              </w:rPr>
              <w:t xml:space="preserve"> Tengah Semester (UTS) — </w:t>
            </w:r>
            <w:proofErr w:type="spellStart"/>
            <w:r>
              <w:rPr>
                <w:rFonts w:ascii="Arial" w:eastAsia="Arial" w:hAnsi="Arial" w:cs="Arial"/>
                <w:b/>
                <w:bCs/>
                <w:color w:val="000000"/>
                <w:sz w:val="16"/>
                <w:szCs w:val="16"/>
              </w:rPr>
              <w:t>Minggu</w:t>
            </w:r>
            <w:proofErr w:type="spellEnd"/>
            <w:r>
              <w:rPr>
                <w:rFonts w:ascii="Arial" w:eastAsia="Arial" w:hAnsi="Arial" w:cs="Arial"/>
                <w:b/>
                <w:bCs/>
                <w:color w:val="000000"/>
                <w:sz w:val="16"/>
                <w:szCs w:val="16"/>
              </w:rPr>
              <w:t xml:space="preserve"> 8</w:t>
            </w:r>
          </w:p>
        </w:tc>
      </w:tr>
    </w:tbl>
    <w:p w14:paraId="272DCDD8"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371C55C3"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233EB116" w14:textId="77777777" w:rsidR="00337735" w:rsidRDefault="00000000">
            <w:pPr>
              <w:spacing w:line="234" w:lineRule="auto"/>
              <w:jc w:val="center"/>
            </w:pPr>
            <w:r>
              <w:rPr>
                <w:rFonts w:ascii="Arial" w:eastAsia="Arial" w:hAnsi="Arial" w:cs="Arial"/>
                <w:b/>
                <w:bCs/>
                <w:color w:val="000000"/>
                <w:sz w:val="16"/>
                <w:szCs w:val="16"/>
              </w:rPr>
              <w:t xml:space="preserve">Sub-CPMK5: </w:t>
            </w:r>
            <w:proofErr w:type="spellStart"/>
            <w:r>
              <w:rPr>
                <w:rFonts w:ascii="Arial" w:eastAsia="Arial" w:hAnsi="Arial" w:cs="Arial"/>
                <w:b/>
                <w:bCs/>
                <w:color w:val="000000"/>
                <w:sz w:val="16"/>
                <w:szCs w:val="16"/>
              </w:rPr>
              <w:t>Mahasiswa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mampu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menjelaskan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konsep</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penjualan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angsuran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serta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menghitung</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mencatat</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pengakuan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laba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kotor</w:t>
            </w:r>
            <w:proofErr w:type="spellEnd"/>
            <w:r>
              <w:rPr>
                <w:rFonts w:ascii="Arial" w:eastAsia="Arial" w:hAnsi="Arial" w:cs="Arial"/>
                <w:b/>
                <w:bCs/>
                <w:color w:val="000000"/>
                <w:sz w:val="16"/>
                <w:szCs w:val="16"/>
              </w:rPr>
              <w:t xml:space="preserve"> pada </w:t>
            </w:r>
            <w:proofErr w:type="spellStart"/>
            <w:r>
              <w:rPr>
                <w:rFonts w:ascii="Arial" w:eastAsia="Arial" w:hAnsi="Arial" w:cs="Arial"/>
                <w:b/>
                <w:bCs/>
                <w:color w:val="000000"/>
                <w:sz w:val="16"/>
                <w:szCs w:val="16"/>
              </w:rPr>
              <w:t>transaksi</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penjualan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angsuran</w:t>
            </w:r>
            <w:proofErr w:type="spellEnd"/>
            <w:r>
              <w:rPr>
                <w:rFonts w:ascii="Arial" w:eastAsia="Arial" w:hAnsi="Arial" w:cs="Arial"/>
                <w:b/>
                <w:bCs/>
                <w:color w:val="000000"/>
                <w:sz w:val="16"/>
                <w:szCs w:val="16"/>
              </w:rPr>
              <w:t>.</w:t>
            </w:r>
          </w:p>
        </w:tc>
      </w:tr>
    </w:tbl>
    <w:p w14:paraId="5512D93A"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rsidRPr="00985407" w14:paraId="45575316"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4F247989" w14:textId="77777777" w:rsidR="00337735" w:rsidRPr="00527192" w:rsidRDefault="00000000">
            <w:pPr>
              <w:spacing w:line="234" w:lineRule="auto"/>
              <w:jc w:val="center"/>
              <w:rPr>
                <w:lang w:val="fi-FI"/>
              </w:rPr>
            </w:pPr>
            <w:r w:rsidRPr="00527192">
              <w:rPr>
                <w:rFonts w:ascii="Arial" w:eastAsia="Arial" w:hAnsi="Arial" w:cs="Arial"/>
                <w:b/>
                <w:bCs/>
                <w:color w:val="000000"/>
                <w:sz w:val="16"/>
                <w:szCs w:val="16"/>
                <w:lang w:val="fi-FI"/>
              </w:rPr>
              <w:t>Sub-CPMK4: Mahasiswa mampu menganalisis dan mencatat keluarnya sekutu lama serta menentukan perubahan modal sekutu secara tepat.</w:t>
            </w:r>
          </w:p>
        </w:tc>
      </w:tr>
    </w:tbl>
    <w:p w14:paraId="421B566C"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041D131F"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F3F6FA"/>
            <w:tcMar>
              <w:top w:w="15" w:type="dxa"/>
              <w:left w:w="64" w:type="dxa"/>
              <w:bottom w:w="15" w:type="dxa"/>
              <w:right w:w="64" w:type="dxa"/>
            </w:tcMar>
            <w:vAlign w:val="center"/>
          </w:tcPr>
          <w:p w14:paraId="2DCF4880" w14:textId="77777777" w:rsidR="00337735" w:rsidRDefault="00000000">
            <w:pPr>
              <w:spacing w:line="234" w:lineRule="auto"/>
              <w:jc w:val="center"/>
            </w:pPr>
            <w:r>
              <w:rPr>
                <w:rFonts w:ascii="Arial" w:eastAsia="Arial" w:hAnsi="Arial" w:cs="Arial"/>
                <w:b/>
                <w:bCs/>
                <w:color w:val="000000"/>
                <w:sz w:val="16"/>
                <w:szCs w:val="16"/>
              </w:rPr>
              <w:t xml:space="preserve">Sub-CPMK3: </w:t>
            </w:r>
            <w:proofErr w:type="spellStart"/>
            <w:r>
              <w:rPr>
                <w:rFonts w:ascii="Arial" w:eastAsia="Arial" w:hAnsi="Arial" w:cs="Arial"/>
                <w:b/>
                <w:bCs/>
                <w:color w:val="000000"/>
                <w:sz w:val="16"/>
                <w:szCs w:val="16"/>
              </w:rPr>
              <w:t>Mahasiswa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mampu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menganalisis</w:t>
            </w:r>
            <w:proofErr w:type="spellEnd"/>
            <w:r>
              <w:rPr>
                <w:rFonts w:ascii="Arial" w:eastAsia="Arial" w:hAnsi="Arial" w:cs="Arial"/>
                <w:b/>
                <w:bCs/>
                <w:color w:val="000000"/>
                <w:sz w:val="16"/>
                <w:szCs w:val="16"/>
              </w:rPr>
              <w:t xml:space="preserve"> dan </w:t>
            </w:r>
            <w:proofErr w:type="spellStart"/>
            <w:r>
              <w:rPr>
                <w:rFonts w:ascii="Arial" w:eastAsia="Arial" w:hAnsi="Arial" w:cs="Arial"/>
                <w:b/>
                <w:bCs/>
                <w:color w:val="000000"/>
                <w:sz w:val="16"/>
                <w:szCs w:val="16"/>
              </w:rPr>
              <w:t>mencatat</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perubahan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keanggotaan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persekutuan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akibat</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masuknya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sekutu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baru</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maupun</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keluarnya</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sekutu</w:t>
            </w:r>
            <w:proofErr w:type="spellEnd"/>
            <w:r>
              <w:rPr>
                <w:rFonts w:ascii="Arial" w:eastAsia="Arial" w:hAnsi="Arial" w:cs="Arial"/>
                <w:b/>
                <w:bCs/>
                <w:color w:val="000000"/>
                <w:sz w:val="16"/>
                <w:szCs w:val="16"/>
              </w:rPr>
              <w:t xml:space="preserve"> lama.</w:t>
            </w:r>
          </w:p>
        </w:tc>
      </w:tr>
    </w:tbl>
    <w:p w14:paraId="6A733DB6" w14:textId="77777777" w:rsidR="00337735" w:rsidRDefault="00000000">
      <w:pPr>
        <w:spacing w:before="10" w:after="10"/>
        <w:jc w:val="center"/>
      </w:pPr>
      <w:r>
        <w:rPr>
          <w:rFonts w:ascii="Arial" w:eastAsia="Arial" w:hAnsi="Arial" w:cs="Arial"/>
          <w:color w:val="1F3A5F"/>
          <w:szCs w:val="20"/>
        </w:rPr>
        <w:t>▲</w:t>
      </w:r>
    </w:p>
    <w:tbl>
      <w:tblPr>
        <w:tblW w:w="9600"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9600"/>
      </w:tblGrid>
      <w:tr w:rsidR="00337735" w14:paraId="1DF5F639" w14:textId="77777777">
        <w:trPr>
          <w:jc w:val="center"/>
        </w:trPr>
        <w:tc>
          <w:tcPr>
            <w:tcW w:w="9600" w:type="dxa"/>
            <w:tcBorders>
              <w:top w:val="single" w:sz="4" w:space="0" w:color="7F7F7F"/>
              <w:left w:val="single" w:sz="4" w:space="0" w:color="7F7F7F"/>
              <w:bottom w:val="single" w:sz="4" w:space="0" w:color="7F7F7F"/>
              <w:right w:val="single" w:sz="4" w:space="0" w:color="7F7F7F"/>
            </w:tcBorders>
            <w:shd w:val="clear" w:color="auto" w:fill="DCE6F1"/>
            <w:tcMar>
              <w:top w:w="15" w:type="dxa"/>
              <w:left w:w="64" w:type="dxa"/>
              <w:bottom w:w="15" w:type="dxa"/>
              <w:right w:w="64" w:type="dxa"/>
            </w:tcMar>
            <w:vAlign w:val="center"/>
          </w:tcPr>
          <w:p w14:paraId="62136AD2" w14:textId="77777777" w:rsidR="00337735" w:rsidRDefault="00000000">
            <w:pPr>
              <w:spacing w:line="234" w:lineRule="auto"/>
              <w:jc w:val="center"/>
            </w:pPr>
            <w:proofErr w:type="spellStart"/>
            <w:r>
              <w:rPr>
                <w:rFonts w:ascii="Arial" w:eastAsia="Arial" w:hAnsi="Arial" w:cs="Arial"/>
                <w:b/>
                <w:bCs/>
                <w:color w:val="000000"/>
                <w:sz w:val="16"/>
                <w:szCs w:val="16"/>
              </w:rPr>
              <w:t>Kemampuan</w:t>
            </w:r>
            <w:proofErr w:type="spellEnd"/>
            <w:r>
              <w:rPr>
                <w:rFonts w:ascii="Arial" w:eastAsia="Arial" w:hAnsi="Arial" w:cs="Arial"/>
                <w:b/>
                <w:bCs/>
                <w:color w:val="000000"/>
                <w:sz w:val="16"/>
                <w:szCs w:val="16"/>
              </w:rPr>
              <w:t xml:space="preserve"> Awal: </w:t>
            </w:r>
            <w:proofErr w:type="spellStart"/>
            <w:r>
              <w:rPr>
                <w:rFonts w:ascii="Arial" w:eastAsia="Arial" w:hAnsi="Arial" w:cs="Arial"/>
                <w:b/>
                <w:bCs/>
                <w:color w:val="000000"/>
                <w:sz w:val="16"/>
                <w:szCs w:val="16"/>
              </w:rPr>
              <w:t>tidak</w:t>
            </w:r>
            <w:proofErr w:type="spellEnd"/>
            <w:r>
              <w:rPr>
                <w:rFonts w:ascii="Arial" w:eastAsia="Arial" w:hAnsi="Arial" w:cs="Arial"/>
                <w:b/>
                <w:bCs/>
                <w:color w:val="000000"/>
                <w:sz w:val="16"/>
                <w:szCs w:val="16"/>
              </w:rPr>
              <w:t xml:space="preserve"> </w:t>
            </w:r>
            <w:proofErr w:type="spellStart"/>
            <w:r>
              <w:rPr>
                <w:rFonts w:ascii="Arial" w:eastAsia="Arial" w:hAnsi="Arial" w:cs="Arial"/>
                <w:b/>
                <w:bCs/>
                <w:color w:val="000000"/>
                <w:sz w:val="16"/>
                <w:szCs w:val="16"/>
              </w:rPr>
              <w:t>ada</w:t>
            </w:r>
            <w:proofErr w:type="spellEnd"/>
            <w:r>
              <w:rPr>
                <w:rFonts w:ascii="Arial" w:eastAsia="Arial" w:hAnsi="Arial" w:cs="Arial"/>
                <w:b/>
                <w:bCs/>
                <w:color w:val="000000"/>
                <w:sz w:val="16"/>
                <w:szCs w:val="16"/>
              </w:rPr>
              <w:t xml:space="preserve"> MK </w:t>
            </w:r>
            <w:proofErr w:type="spellStart"/>
            <w:r>
              <w:rPr>
                <w:rFonts w:ascii="Arial" w:eastAsia="Arial" w:hAnsi="Arial" w:cs="Arial"/>
                <w:b/>
                <w:bCs/>
                <w:color w:val="000000"/>
                <w:sz w:val="16"/>
                <w:szCs w:val="16"/>
              </w:rPr>
              <w:t>prasyarat</w:t>
            </w:r>
            <w:proofErr w:type="spellEnd"/>
          </w:p>
        </w:tc>
      </w:tr>
    </w:tbl>
    <w:p w14:paraId="7FF3ACD0" w14:textId="77777777" w:rsidR="00CB5782" w:rsidRDefault="00CB5782" w:rsidP="00CB5782">
      <w:pPr>
        <w:pStyle w:val="BodyText"/>
        <w:spacing w:before="2"/>
        <w:rPr>
          <w:rFonts w:ascii="Roboto"/>
          <w:sz w:val="7"/>
        </w:rPr>
      </w:pPr>
    </w:p>
    <w:p w14:paraId="4239AC09" w14:textId="77777777" w:rsidR="00CB5782" w:rsidRDefault="00CB5782" w:rsidP="00CB5782">
      <w:pPr>
        <w:pStyle w:val="BodyText"/>
        <w:ind w:left="227"/>
        <w:rPr>
          <w:rFonts w:ascii="Roboto"/>
        </w:rPr>
        <w:sectPr w:rsidR="00CB5782" w:rsidSect="000615C7">
          <w:footerReference w:type="even" r:id="rId9"/>
          <w:footerReference w:type="default" r:id="rId10"/>
          <w:pgSz w:w="11910" w:h="16840"/>
          <w:pgMar w:top="1021" w:right="701" w:bottom="1281" w:left="700" w:header="0" w:footer="0" w:gutter="0"/>
          <w:cols w:space="720"/>
        </w:sectPr>
      </w:pPr>
    </w:p>
    <w:p w14:paraId="3989B481" w14:textId="77777777" w:rsidR="00CB5782" w:rsidRDefault="00CB5782" w:rsidP="00CB5782">
      <w:pPr>
        <w:tabs>
          <w:tab w:val="left" w:pos="2900"/>
        </w:tabs>
        <w:rPr>
          <w:rFonts w:ascii="Roboto"/>
        </w:rPr>
      </w:pPr>
    </w:p>
    <w:p w14:paraId="72DE8D88" w14:textId="77777777" w:rsidR="00DC26F4" w:rsidRPr="00A72B60" w:rsidRDefault="00CB5782" w:rsidP="00ED6366">
      <w:pPr>
        <w:ind w:left="851"/>
        <w:rPr>
          <w:b/>
          <w:bCs/>
          <w:sz w:val="28"/>
          <w:szCs w:val="28"/>
          <w:lang w:val="id-ID"/>
        </w:rPr>
      </w:pPr>
      <w:r w:rsidRPr="00A72B60">
        <w:rPr>
          <w:b/>
          <w:bCs/>
          <w:sz w:val="28"/>
          <w:szCs w:val="28"/>
          <w:lang w:val="id-ID"/>
        </w:rPr>
        <w:t>2. Rencana Pembelajaran Semester</w:t>
      </w:r>
    </w:p>
    <w:p w14:paraId="5EE87DFC" w14:textId="77777777" w:rsidR="00DC26F4" w:rsidRDefault="00DC26F4"/>
    <w:p w14:paraId="183615D3" w14:textId="77777777" w:rsidR="00DC26F4" w:rsidRDefault="00DC26F4"/>
    <w:tbl>
      <w:tblPr>
        <w:tblW w:w="15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6"/>
        <w:gridCol w:w="1276"/>
        <w:gridCol w:w="1099"/>
        <w:gridCol w:w="3277"/>
        <w:gridCol w:w="16"/>
        <w:gridCol w:w="2130"/>
        <w:gridCol w:w="1134"/>
        <w:gridCol w:w="852"/>
        <w:gridCol w:w="1700"/>
        <w:gridCol w:w="1707"/>
      </w:tblGrid>
      <w:tr w:rsidR="004376FF" w:rsidRPr="00717D87" w14:paraId="7C153E0D" w14:textId="77777777" w:rsidTr="008B6E35">
        <w:trPr>
          <w:jc w:val="center"/>
        </w:trPr>
        <w:tc>
          <w:tcPr>
            <w:tcW w:w="2266" w:type="dxa"/>
            <w:shd w:val="clear" w:color="auto" w:fill="DAEEF3"/>
            <w:vAlign w:val="center"/>
          </w:tcPr>
          <w:p w14:paraId="6DEFFAFE" w14:textId="77777777" w:rsidR="004376FF" w:rsidRPr="00717D87" w:rsidRDefault="00DC26F4" w:rsidP="005C4390">
            <w:pPr>
              <w:jc w:val="center"/>
              <w:rPr>
                <w:rFonts w:eastAsia="Calibri"/>
                <w:b/>
                <w:sz w:val="32"/>
                <w:szCs w:val="32"/>
              </w:rPr>
            </w:pPr>
            <w:r>
              <w:rPr>
                <w:noProof/>
              </w:rPr>
              <w:drawing>
                <wp:anchor distT="0" distB="0" distL="114300" distR="114300" simplePos="0" relativeHeight="251659264" behindDoc="0" locked="0" layoutInCell="1" allowOverlap="1" wp14:anchorId="329FE327" wp14:editId="29D3A42B">
                  <wp:simplePos x="0" y="0"/>
                  <wp:positionH relativeFrom="column">
                    <wp:posOffset>262255</wp:posOffset>
                  </wp:positionH>
                  <wp:positionV relativeFrom="paragraph">
                    <wp:posOffset>-14605</wp:posOffset>
                  </wp:positionV>
                  <wp:extent cx="692150" cy="6921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484" w:type="dxa"/>
            <w:gridSpan w:val="8"/>
            <w:shd w:val="clear" w:color="auto" w:fill="DAEEF3"/>
          </w:tcPr>
          <w:p w14:paraId="2A7CDD15" w14:textId="77777777" w:rsidR="004376FF" w:rsidRDefault="009C118E" w:rsidP="005C4390">
            <w:pPr>
              <w:jc w:val="center"/>
              <w:rPr>
                <w:rFonts w:eastAsia="Cambria"/>
                <w:b/>
                <w:sz w:val="32"/>
                <w:szCs w:val="32"/>
                <w:lang w:val="id-ID"/>
              </w:rPr>
            </w:pPr>
            <w:r>
              <w:rPr>
                <w:rFonts w:eastAsia="Cambria"/>
                <w:b/>
                <w:sz w:val="32"/>
                <w:szCs w:val="32"/>
                <w:lang w:val="id-ID"/>
              </w:rPr>
              <w:t>UNIVERSITAS ICHSAN GORONTALO</w:t>
            </w:r>
          </w:p>
          <w:p w14:paraId="133A3D62" w14:textId="77777777" w:rsidR="00337735" w:rsidRDefault="00000000">
            <w:pPr>
              <w:jc w:val="center"/>
            </w:pPr>
            <w:r>
              <w:rPr>
                <w:b/>
                <w:sz w:val="32"/>
              </w:rPr>
              <w:t>FAKULTAS EKONOMI</w:t>
            </w:r>
          </w:p>
          <w:p w14:paraId="3C518868" w14:textId="77777777" w:rsidR="00337735" w:rsidRDefault="00000000">
            <w:pPr>
              <w:jc w:val="center"/>
            </w:pPr>
            <w:r>
              <w:rPr>
                <w:b/>
                <w:sz w:val="32"/>
              </w:rPr>
              <w:t>PROGRAM STUDI AKUNTANSI S1</w:t>
            </w:r>
          </w:p>
        </w:tc>
        <w:tc>
          <w:tcPr>
            <w:tcW w:w="1707" w:type="dxa"/>
            <w:shd w:val="clear" w:color="auto" w:fill="DAEEF3"/>
          </w:tcPr>
          <w:p w14:paraId="1EEAD347" w14:textId="77777777" w:rsidR="004376FF" w:rsidRPr="00717D87" w:rsidRDefault="004376FF" w:rsidP="005C4390">
            <w:pPr>
              <w:jc w:val="center"/>
              <w:rPr>
                <w:rFonts w:eastAsia="Cambria"/>
                <w:b/>
              </w:rPr>
            </w:pPr>
            <w:r w:rsidRPr="00717D87">
              <w:rPr>
                <w:rFonts w:eastAsia="Cambria"/>
                <w:b/>
              </w:rPr>
              <w:t xml:space="preserve">Kode </w:t>
            </w:r>
            <w:proofErr w:type="spellStart"/>
            <w:r w:rsidRPr="00717D87">
              <w:rPr>
                <w:rFonts w:eastAsia="Cambria"/>
                <w:b/>
              </w:rPr>
              <w:t>Dokumen</w:t>
            </w:r>
            <w:proofErr w:type="spellEnd"/>
          </w:p>
          <w:p w14:paraId="31B807F0" w14:textId="77777777" w:rsidR="00337735" w:rsidRDefault="00000000">
            <w:pPr>
              <w:jc w:val="center"/>
            </w:pPr>
            <w:r>
              <w:rPr>
                <w:b/>
              </w:rPr>
              <w:t>RPS-3KBAK501</w:t>
            </w:r>
          </w:p>
        </w:tc>
      </w:tr>
      <w:tr w:rsidR="004376FF" w:rsidRPr="00717D87" w14:paraId="05BE8542" w14:textId="77777777" w:rsidTr="008B6E35">
        <w:trPr>
          <w:jc w:val="center"/>
        </w:trPr>
        <w:tc>
          <w:tcPr>
            <w:tcW w:w="15457" w:type="dxa"/>
            <w:gridSpan w:val="10"/>
            <w:shd w:val="clear" w:color="auto" w:fill="DAEEF3"/>
          </w:tcPr>
          <w:p w14:paraId="55FA7DF2" w14:textId="77777777" w:rsidR="004376FF" w:rsidRPr="00717D87" w:rsidRDefault="004376FF" w:rsidP="005C4390">
            <w:pPr>
              <w:jc w:val="center"/>
              <w:rPr>
                <w:rFonts w:eastAsia="Cambria"/>
                <w:b/>
                <w:sz w:val="28"/>
                <w:szCs w:val="28"/>
              </w:rPr>
            </w:pPr>
            <w:r w:rsidRPr="00717D87">
              <w:rPr>
                <w:rFonts w:eastAsia="Cambria"/>
                <w:b/>
                <w:sz w:val="28"/>
                <w:szCs w:val="28"/>
              </w:rPr>
              <w:t>RENCANA PEMBELAJARAN SEMESTER</w:t>
            </w:r>
          </w:p>
        </w:tc>
      </w:tr>
      <w:tr w:rsidR="004376FF" w:rsidRPr="00717D87" w14:paraId="110E1F4C" w14:textId="77777777" w:rsidTr="008B6E35">
        <w:trPr>
          <w:jc w:val="center"/>
        </w:trPr>
        <w:tc>
          <w:tcPr>
            <w:tcW w:w="4641" w:type="dxa"/>
            <w:gridSpan w:val="3"/>
            <w:shd w:val="clear" w:color="auto" w:fill="E7E6E6"/>
            <w:vAlign w:val="center"/>
          </w:tcPr>
          <w:p w14:paraId="790AEE5E" w14:textId="77777777" w:rsidR="004376FF" w:rsidRPr="00717D87" w:rsidRDefault="004376FF" w:rsidP="009C118E">
            <w:pPr>
              <w:jc w:val="center"/>
              <w:rPr>
                <w:rFonts w:eastAsia="Calibri"/>
                <w:b/>
                <w:sz w:val="22"/>
                <w:szCs w:val="22"/>
              </w:rPr>
            </w:pPr>
            <w:r w:rsidRPr="00717D87">
              <w:rPr>
                <w:rFonts w:eastAsia="Calibri"/>
                <w:b/>
                <w:sz w:val="22"/>
                <w:szCs w:val="22"/>
              </w:rPr>
              <w:t>MATA KULIAH (MK)</w:t>
            </w:r>
          </w:p>
        </w:tc>
        <w:tc>
          <w:tcPr>
            <w:tcW w:w="3293" w:type="dxa"/>
            <w:gridSpan w:val="2"/>
            <w:shd w:val="clear" w:color="auto" w:fill="E7E6E6"/>
            <w:vAlign w:val="center"/>
          </w:tcPr>
          <w:p w14:paraId="33679199" w14:textId="77777777" w:rsidR="004376FF" w:rsidRPr="00717D87" w:rsidRDefault="004376FF" w:rsidP="009C118E">
            <w:pPr>
              <w:jc w:val="center"/>
              <w:rPr>
                <w:rFonts w:eastAsia="Calibri"/>
                <w:b/>
                <w:sz w:val="22"/>
                <w:szCs w:val="22"/>
              </w:rPr>
            </w:pPr>
            <w:r w:rsidRPr="00717D87">
              <w:rPr>
                <w:rFonts w:eastAsia="Calibri"/>
                <w:b/>
                <w:sz w:val="22"/>
                <w:szCs w:val="22"/>
              </w:rPr>
              <w:t>KODE</w:t>
            </w:r>
          </w:p>
        </w:tc>
        <w:tc>
          <w:tcPr>
            <w:tcW w:w="2130" w:type="dxa"/>
            <w:shd w:val="clear" w:color="auto" w:fill="E7E6E6"/>
            <w:vAlign w:val="center"/>
          </w:tcPr>
          <w:p w14:paraId="27496164" w14:textId="77777777" w:rsidR="004376FF" w:rsidRPr="00717D87" w:rsidRDefault="004376FF" w:rsidP="009C118E">
            <w:pPr>
              <w:jc w:val="center"/>
              <w:rPr>
                <w:rFonts w:eastAsia="Calibri"/>
                <w:b/>
                <w:sz w:val="22"/>
                <w:szCs w:val="22"/>
              </w:rPr>
            </w:pPr>
            <w:proofErr w:type="spellStart"/>
            <w:r w:rsidRPr="00717D87">
              <w:rPr>
                <w:rFonts w:eastAsia="Calibri"/>
                <w:b/>
                <w:sz w:val="22"/>
                <w:szCs w:val="22"/>
              </w:rPr>
              <w:t>Rumpun</w:t>
            </w:r>
            <w:proofErr w:type="spellEnd"/>
            <w:r w:rsidRPr="00717D87">
              <w:rPr>
                <w:rFonts w:eastAsia="Calibri"/>
                <w:b/>
                <w:sz w:val="22"/>
                <w:szCs w:val="22"/>
              </w:rPr>
              <w:t xml:space="preserve"> MK</w:t>
            </w:r>
          </w:p>
        </w:tc>
        <w:tc>
          <w:tcPr>
            <w:tcW w:w="1986" w:type="dxa"/>
            <w:gridSpan w:val="2"/>
            <w:shd w:val="clear" w:color="auto" w:fill="E7E6E6"/>
            <w:vAlign w:val="center"/>
          </w:tcPr>
          <w:p w14:paraId="452A05C1" w14:textId="77777777" w:rsidR="004376FF" w:rsidRPr="00717D87" w:rsidRDefault="004376FF" w:rsidP="009C118E">
            <w:pPr>
              <w:jc w:val="center"/>
              <w:rPr>
                <w:rFonts w:eastAsia="Calibri"/>
                <w:b/>
                <w:sz w:val="22"/>
                <w:szCs w:val="22"/>
              </w:rPr>
            </w:pPr>
            <w:r w:rsidRPr="00717D87">
              <w:rPr>
                <w:rFonts w:eastAsia="Calibri"/>
                <w:b/>
                <w:sz w:val="22"/>
                <w:szCs w:val="22"/>
              </w:rPr>
              <w:t>BOBOT (</w:t>
            </w:r>
            <w:proofErr w:type="spellStart"/>
            <w:r w:rsidRPr="00717D87">
              <w:rPr>
                <w:rFonts w:eastAsia="Calibri"/>
                <w:b/>
                <w:sz w:val="22"/>
                <w:szCs w:val="22"/>
              </w:rPr>
              <w:t>sks</w:t>
            </w:r>
            <w:proofErr w:type="spellEnd"/>
            <w:r w:rsidRPr="00717D87">
              <w:rPr>
                <w:rFonts w:eastAsia="Calibri"/>
                <w:b/>
                <w:sz w:val="22"/>
                <w:szCs w:val="22"/>
              </w:rPr>
              <w:t>)</w:t>
            </w:r>
          </w:p>
        </w:tc>
        <w:tc>
          <w:tcPr>
            <w:tcW w:w="1700" w:type="dxa"/>
            <w:shd w:val="clear" w:color="auto" w:fill="E7E6E6"/>
            <w:vAlign w:val="center"/>
          </w:tcPr>
          <w:p w14:paraId="782BA170" w14:textId="77777777" w:rsidR="004376FF" w:rsidRPr="00717D87" w:rsidRDefault="004376FF" w:rsidP="009C118E">
            <w:pPr>
              <w:jc w:val="center"/>
              <w:rPr>
                <w:rFonts w:eastAsia="Calibri"/>
                <w:b/>
                <w:sz w:val="22"/>
                <w:szCs w:val="22"/>
              </w:rPr>
            </w:pPr>
            <w:r w:rsidRPr="00717D87">
              <w:rPr>
                <w:rFonts w:eastAsia="Calibri"/>
                <w:b/>
                <w:sz w:val="22"/>
                <w:szCs w:val="22"/>
              </w:rPr>
              <w:t>SEMESTER</w:t>
            </w:r>
          </w:p>
        </w:tc>
        <w:tc>
          <w:tcPr>
            <w:tcW w:w="1707" w:type="dxa"/>
            <w:shd w:val="clear" w:color="auto" w:fill="E7E6E6"/>
            <w:vAlign w:val="center"/>
          </w:tcPr>
          <w:p w14:paraId="3CDD4E35" w14:textId="77777777" w:rsidR="004376FF" w:rsidRPr="00717D87" w:rsidRDefault="004376FF" w:rsidP="009C118E">
            <w:pPr>
              <w:jc w:val="center"/>
              <w:rPr>
                <w:rFonts w:eastAsia="Calibri"/>
                <w:b/>
                <w:sz w:val="22"/>
                <w:szCs w:val="22"/>
              </w:rPr>
            </w:pPr>
            <w:proofErr w:type="spellStart"/>
            <w:r w:rsidRPr="00717D87">
              <w:rPr>
                <w:rFonts w:eastAsia="Calibri"/>
                <w:b/>
                <w:sz w:val="22"/>
                <w:szCs w:val="22"/>
              </w:rPr>
              <w:t>Tgl</w:t>
            </w:r>
            <w:proofErr w:type="spellEnd"/>
            <w:r w:rsidRPr="00717D87">
              <w:rPr>
                <w:rFonts w:eastAsia="Calibri"/>
                <w:b/>
                <w:sz w:val="22"/>
                <w:szCs w:val="22"/>
              </w:rPr>
              <w:t xml:space="preserve"> </w:t>
            </w:r>
            <w:proofErr w:type="spellStart"/>
            <w:r w:rsidRPr="00717D87">
              <w:rPr>
                <w:rFonts w:eastAsia="Calibri"/>
                <w:b/>
                <w:sz w:val="22"/>
                <w:szCs w:val="22"/>
              </w:rPr>
              <w:t>Penyusunan</w:t>
            </w:r>
            <w:proofErr w:type="spellEnd"/>
          </w:p>
        </w:tc>
      </w:tr>
      <w:tr w:rsidR="008B6E35" w:rsidRPr="00717D87" w14:paraId="347C495F" w14:textId="77777777" w:rsidTr="008B6E35">
        <w:trPr>
          <w:trHeight w:val="442"/>
          <w:jc w:val="center"/>
        </w:trPr>
        <w:tc>
          <w:tcPr>
            <w:tcW w:w="4641" w:type="dxa"/>
            <w:gridSpan w:val="3"/>
            <w:vAlign w:val="center"/>
          </w:tcPr>
          <w:p w14:paraId="65D36A7E" w14:textId="77777777" w:rsidR="008B6E35" w:rsidRPr="009C118E" w:rsidRDefault="008B6E35" w:rsidP="008B6E35">
            <w:pPr>
              <w:jc w:val="center"/>
              <w:rPr>
                <w:rFonts w:eastAsia="Calibri"/>
                <w:b/>
                <w:sz w:val="22"/>
                <w:szCs w:val="22"/>
                <w:lang w:val="id-ID"/>
              </w:rPr>
            </w:pPr>
            <w:r>
              <w:rPr>
                <w:rFonts w:eastAsia="Calibri"/>
                <w:b/>
                <w:sz w:val="22"/>
                <w:szCs w:val="22"/>
                <w:lang w:val="id-ID"/>
              </w:rPr>
              <w:t>Akuntansi Keuangan Lanjutan 1</w:t>
            </w:r>
          </w:p>
        </w:tc>
        <w:tc>
          <w:tcPr>
            <w:tcW w:w="3293" w:type="dxa"/>
            <w:gridSpan w:val="2"/>
            <w:vAlign w:val="center"/>
          </w:tcPr>
          <w:p w14:paraId="7AA95357" w14:textId="77777777" w:rsidR="008B6E35" w:rsidRPr="009C118E" w:rsidRDefault="008B6E35" w:rsidP="008B6E35">
            <w:pPr>
              <w:jc w:val="center"/>
              <w:rPr>
                <w:rFonts w:eastAsia="Calibri"/>
              </w:rPr>
            </w:pPr>
            <w:r w:rsidRPr="00D664AE">
              <w:rPr>
                <w:sz w:val="22"/>
                <w:szCs w:val="28"/>
              </w:rPr>
              <w:t>3KBAK501</w:t>
            </w:r>
          </w:p>
        </w:tc>
        <w:tc>
          <w:tcPr>
            <w:tcW w:w="2130" w:type="dxa"/>
            <w:vAlign w:val="center"/>
          </w:tcPr>
          <w:p w14:paraId="4CEF1C34" w14:textId="77777777" w:rsidR="008B6E35" w:rsidRPr="005535D3" w:rsidRDefault="00732288" w:rsidP="008B6E35">
            <w:pPr>
              <w:jc w:val="center"/>
              <w:rPr>
                <w:rFonts w:eastAsia="Calibri"/>
                <w:sz w:val="22"/>
                <w:szCs w:val="22"/>
                <w:lang w:val="id-ID"/>
              </w:rPr>
            </w:pPr>
            <w:r>
              <w:rPr>
                <w:rFonts w:eastAsia="Calibri"/>
                <w:sz w:val="22"/>
                <w:szCs w:val="22"/>
                <w:lang w:val="id-ID"/>
              </w:rPr>
              <w:t>MKWP</w:t>
            </w:r>
          </w:p>
        </w:tc>
        <w:tc>
          <w:tcPr>
            <w:tcW w:w="1134" w:type="dxa"/>
            <w:vAlign w:val="center"/>
          </w:tcPr>
          <w:p w14:paraId="0C19CA70" w14:textId="77777777" w:rsidR="008B6E35" w:rsidRPr="005C4390" w:rsidRDefault="008B6E35" w:rsidP="008B6E35">
            <w:pPr>
              <w:jc w:val="center"/>
              <w:rPr>
                <w:rFonts w:eastAsia="Calibri"/>
                <w:b/>
                <w:sz w:val="22"/>
                <w:szCs w:val="22"/>
                <w:lang w:val="id-ID"/>
              </w:rPr>
            </w:pPr>
            <w:r w:rsidRPr="00717D87">
              <w:rPr>
                <w:rFonts w:eastAsia="Calibri"/>
                <w:b/>
                <w:sz w:val="22"/>
                <w:szCs w:val="22"/>
              </w:rPr>
              <w:t>T=3</w:t>
            </w:r>
          </w:p>
        </w:tc>
        <w:tc>
          <w:tcPr>
            <w:tcW w:w="852" w:type="dxa"/>
            <w:vAlign w:val="center"/>
          </w:tcPr>
          <w:p w14:paraId="5477F278" w14:textId="77777777" w:rsidR="008B6E35" w:rsidRPr="005C4390" w:rsidRDefault="008B6E35" w:rsidP="008B6E35">
            <w:pPr>
              <w:jc w:val="center"/>
              <w:rPr>
                <w:rFonts w:eastAsia="Calibri"/>
                <w:b/>
                <w:sz w:val="22"/>
                <w:szCs w:val="22"/>
                <w:lang w:val="id-ID"/>
              </w:rPr>
            </w:pPr>
            <w:r w:rsidRPr="00717D87">
              <w:rPr>
                <w:rFonts w:eastAsia="Calibri"/>
                <w:b/>
                <w:sz w:val="22"/>
                <w:szCs w:val="22"/>
              </w:rPr>
              <w:t>P=0</w:t>
            </w:r>
          </w:p>
        </w:tc>
        <w:tc>
          <w:tcPr>
            <w:tcW w:w="1700" w:type="dxa"/>
            <w:vAlign w:val="center"/>
          </w:tcPr>
          <w:p w14:paraId="189DBFE3" w14:textId="77777777" w:rsidR="008B6E35" w:rsidRPr="005C4390" w:rsidRDefault="008B6E35" w:rsidP="008B6E35">
            <w:pPr>
              <w:jc w:val="center"/>
              <w:rPr>
                <w:rFonts w:eastAsia="Calibri"/>
                <w:sz w:val="22"/>
                <w:szCs w:val="22"/>
                <w:lang w:val="id-ID"/>
              </w:rPr>
            </w:pPr>
            <w:r>
              <w:rPr>
                <w:rFonts w:eastAsia="Calibri"/>
                <w:sz w:val="22"/>
                <w:szCs w:val="22"/>
                <w:lang w:val="id-ID"/>
              </w:rPr>
              <w:t>5</w:t>
            </w:r>
          </w:p>
        </w:tc>
        <w:tc>
          <w:tcPr>
            <w:tcW w:w="1707" w:type="dxa"/>
            <w:vAlign w:val="center"/>
          </w:tcPr>
          <w:p w14:paraId="76D71638" w14:textId="77777777" w:rsidR="008B6E35" w:rsidRPr="00717D87" w:rsidRDefault="008B6E35" w:rsidP="008B6E35">
            <w:pPr>
              <w:jc w:val="center"/>
              <w:rPr>
                <w:rFonts w:eastAsia="Calibri"/>
                <w:sz w:val="22"/>
                <w:szCs w:val="22"/>
              </w:rPr>
            </w:pPr>
            <w:r>
              <w:rPr>
                <w:rFonts w:eastAsia="Calibri"/>
                <w:sz w:val="22"/>
                <w:szCs w:val="22"/>
                <w:lang w:val="id-ID"/>
              </w:rPr>
              <w:t>1 September 2023</w:t>
            </w:r>
          </w:p>
        </w:tc>
      </w:tr>
      <w:tr w:rsidR="004376FF" w:rsidRPr="00717D87" w14:paraId="5473076B" w14:textId="77777777" w:rsidTr="008B6E35">
        <w:trPr>
          <w:trHeight w:val="279"/>
          <w:jc w:val="center"/>
        </w:trPr>
        <w:tc>
          <w:tcPr>
            <w:tcW w:w="4641" w:type="dxa"/>
            <w:gridSpan w:val="3"/>
            <w:vMerge w:val="restart"/>
            <w:vAlign w:val="center"/>
          </w:tcPr>
          <w:p w14:paraId="1F179210" w14:textId="77777777" w:rsidR="004376FF" w:rsidRPr="00717D87" w:rsidRDefault="004376FF" w:rsidP="009C118E">
            <w:pPr>
              <w:jc w:val="center"/>
              <w:rPr>
                <w:rFonts w:eastAsia="Calibri"/>
                <w:b/>
                <w:sz w:val="22"/>
                <w:szCs w:val="22"/>
              </w:rPr>
            </w:pPr>
            <w:r w:rsidRPr="00717D87">
              <w:rPr>
                <w:rFonts w:eastAsia="Calibri"/>
                <w:b/>
                <w:sz w:val="22"/>
                <w:szCs w:val="22"/>
              </w:rPr>
              <w:t>OTORISASI</w:t>
            </w:r>
          </w:p>
        </w:tc>
        <w:tc>
          <w:tcPr>
            <w:tcW w:w="3293" w:type="dxa"/>
            <w:gridSpan w:val="2"/>
            <w:shd w:val="clear" w:color="auto" w:fill="E7E6E6"/>
            <w:vAlign w:val="center"/>
          </w:tcPr>
          <w:p w14:paraId="664B2D67" w14:textId="77777777" w:rsidR="004376FF" w:rsidRPr="00717D87" w:rsidRDefault="004376FF" w:rsidP="009C118E">
            <w:pPr>
              <w:jc w:val="center"/>
              <w:rPr>
                <w:rFonts w:eastAsia="Calibri"/>
                <w:b/>
                <w:sz w:val="22"/>
                <w:szCs w:val="22"/>
              </w:rPr>
            </w:pPr>
            <w:proofErr w:type="spellStart"/>
            <w:r w:rsidRPr="00717D87">
              <w:rPr>
                <w:rFonts w:eastAsia="Calibri"/>
                <w:b/>
                <w:sz w:val="22"/>
                <w:szCs w:val="22"/>
              </w:rPr>
              <w:t>Pengembang</w:t>
            </w:r>
            <w:proofErr w:type="spellEnd"/>
            <w:r w:rsidRPr="00717D87">
              <w:rPr>
                <w:rFonts w:eastAsia="Calibri"/>
                <w:b/>
                <w:sz w:val="22"/>
                <w:szCs w:val="22"/>
              </w:rPr>
              <w:t xml:space="preserve"> RPS</w:t>
            </w:r>
          </w:p>
        </w:tc>
        <w:tc>
          <w:tcPr>
            <w:tcW w:w="4116" w:type="dxa"/>
            <w:gridSpan w:val="3"/>
            <w:shd w:val="clear" w:color="auto" w:fill="E7E6E6"/>
            <w:vAlign w:val="center"/>
          </w:tcPr>
          <w:p w14:paraId="6D19AE18" w14:textId="77777777" w:rsidR="004376FF" w:rsidRPr="00717D87" w:rsidRDefault="004376FF" w:rsidP="009C118E">
            <w:pPr>
              <w:jc w:val="center"/>
              <w:rPr>
                <w:rFonts w:eastAsia="Calibri"/>
                <w:b/>
                <w:sz w:val="22"/>
                <w:szCs w:val="22"/>
              </w:rPr>
            </w:pPr>
            <w:proofErr w:type="spellStart"/>
            <w:r w:rsidRPr="00717D87">
              <w:rPr>
                <w:rFonts w:eastAsia="Calibri"/>
                <w:b/>
                <w:sz w:val="22"/>
                <w:szCs w:val="22"/>
              </w:rPr>
              <w:t>Koordinator</w:t>
            </w:r>
            <w:proofErr w:type="spellEnd"/>
            <w:r w:rsidRPr="00717D87">
              <w:rPr>
                <w:rFonts w:eastAsia="Calibri"/>
                <w:b/>
                <w:sz w:val="22"/>
                <w:szCs w:val="22"/>
              </w:rPr>
              <w:t xml:space="preserve"> RMK</w:t>
            </w:r>
          </w:p>
        </w:tc>
        <w:tc>
          <w:tcPr>
            <w:tcW w:w="3407" w:type="dxa"/>
            <w:gridSpan w:val="2"/>
            <w:shd w:val="clear" w:color="auto" w:fill="E7E6E6"/>
            <w:vAlign w:val="center"/>
          </w:tcPr>
          <w:p w14:paraId="0D38BB38" w14:textId="77777777" w:rsidR="004376FF" w:rsidRPr="00717D87" w:rsidRDefault="004376FF" w:rsidP="009C118E">
            <w:pPr>
              <w:jc w:val="center"/>
              <w:rPr>
                <w:rFonts w:eastAsia="Calibri"/>
                <w:b/>
                <w:sz w:val="22"/>
                <w:szCs w:val="22"/>
              </w:rPr>
            </w:pPr>
            <w:proofErr w:type="spellStart"/>
            <w:r w:rsidRPr="00717D87">
              <w:rPr>
                <w:rFonts w:eastAsia="Calibri"/>
                <w:b/>
                <w:sz w:val="22"/>
                <w:szCs w:val="22"/>
              </w:rPr>
              <w:t>Ketua</w:t>
            </w:r>
            <w:proofErr w:type="spellEnd"/>
            <w:r w:rsidRPr="00717D87">
              <w:rPr>
                <w:rFonts w:eastAsia="Calibri"/>
                <w:b/>
                <w:sz w:val="22"/>
                <w:szCs w:val="22"/>
              </w:rPr>
              <w:t xml:space="preserve"> PRODI</w:t>
            </w:r>
          </w:p>
        </w:tc>
      </w:tr>
      <w:tr w:rsidR="004376FF" w:rsidRPr="00717D87" w14:paraId="2ECB3561" w14:textId="77777777" w:rsidTr="008B6E35">
        <w:trPr>
          <w:trHeight w:val="509"/>
          <w:jc w:val="center"/>
        </w:trPr>
        <w:tc>
          <w:tcPr>
            <w:tcW w:w="4641" w:type="dxa"/>
            <w:gridSpan w:val="3"/>
            <w:vMerge/>
          </w:tcPr>
          <w:p w14:paraId="5BF076ED" w14:textId="77777777" w:rsidR="004376FF" w:rsidRPr="00717D87" w:rsidRDefault="004376FF" w:rsidP="005C4390">
            <w:pPr>
              <w:widowControl w:val="0"/>
              <w:pBdr>
                <w:top w:val="nil"/>
                <w:left w:val="nil"/>
                <w:bottom w:val="nil"/>
                <w:right w:val="nil"/>
                <w:between w:val="nil"/>
              </w:pBdr>
              <w:spacing w:line="276" w:lineRule="auto"/>
              <w:rPr>
                <w:rFonts w:eastAsia="Calibri"/>
                <w:b/>
                <w:sz w:val="22"/>
                <w:szCs w:val="22"/>
              </w:rPr>
            </w:pPr>
          </w:p>
        </w:tc>
        <w:tc>
          <w:tcPr>
            <w:tcW w:w="3293" w:type="dxa"/>
            <w:gridSpan w:val="2"/>
            <w:tcBorders>
              <w:bottom w:val="single" w:sz="4" w:space="0" w:color="000000"/>
            </w:tcBorders>
          </w:tcPr>
          <w:p w14:paraId="330F40E2" w14:textId="77777777" w:rsidR="004376FF" w:rsidRPr="00527192" w:rsidRDefault="004376FF" w:rsidP="005C4390">
            <w:pPr>
              <w:rPr>
                <w:rFonts w:eastAsia="Calibri"/>
                <w:sz w:val="22"/>
                <w:szCs w:val="22"/>
                <w:lang w:val="fi-FI"/>
              </w:rPr>
            </w:pPr>
            <w:r w:rsidRPr="00527192">
              <w:rPr>
                <w:lang w:val="fi-FI"/>
              </w:rPr>
              <w:t>Kartini Muslimin, S.E., M.Ak.</w:t>
            </w:r>
          </w:p>
          <w:p w14:paraId="6B38EF52" w14:textId="7358790F" w:rsidR="00337735" w:rsidRDefault="00000000">
            <w:r>
              <w:t>NIDN</w:t>
            </w:r>
            <w:r w:rsidR="004B4FFC">
              <w:t xml:space="preserve"> 0913127601</w:t>
            </w:r>
          </w:p>
        </w:tc>
        <w:tc>
          <w:tcPr>
            <w:tcW w:w="4116" w:type="dxa"/>
            <w:gridSpan w:val="3"/>
            <w:tcBorders>
              <w:bottom w:val="single" w:sz="4" w:space="0" w:color="000000"/>
            </w:tcBorders>
          </w:tcPr>
          <w:p w14:paraId="02421919" w14:textId="77777777" w:rsidR="004376FF" w:rsidRPr="00527192" w:rsidRDefault="004376FF" w:rsidP="005C4390">
            <w:pPr>
              <w:rPr>
                <w:rFonts w:eastAsia="Calibri"/>
                <w:b/>
                <w:sz w:val="22"/>
                <w:szCs w:val="22"/>
                <w:lang w:val="fi-FI"/>
              </w:rPr>
            </w:pPr>
            <w:r w:rsidRPr="00527192">
              <w:rPr>
                <w:lang w:val="fi-FI"/>
              </w:rPr>
              <w:t>Kartini Muslimin, S.E., M.Ak.</w:t>
            </w:r>
          </w:p>
          <w:p w14:paraId="3CC994BF" w14:textId="4BB70400" w:rsidR="00337735" w:rsidRDefault="00000000">
            <w:r>
              <w:t xml:space="preserve">NIDN. </w:t>
            </w:r>
            <w:r w:rsidR="004B4FFC">
              <w:t>0913127601</w:t>
            </w:r>
          </w:p>
        </w:tc>
        <w:tc>
          <w:tcPr>
            <w:tcW w:w="3407" w:type="dxa"/>
            <w:gridSpan w:val="2"/>
            <w:tcBorders>
              <w:bottom w:val="single" w:sz="4" w:space="0" w:color="000000"/>
            </w:tcBorders>
          </w:tcPr>
          <w:p w14:paraId="45580EE7" w14:textId="77777777" w:rsidR="004B4FFC" w:rsidRPr="00FC0C15" w:rsidRDefault="004B4FFC" w:rsidP="004B4FFC">
            <w:pPr>
              <w:tabs>
                <w:tab w:val="left" w:pos="10773"/>
              </w:tabs>
              <w:ind w:left="30" w:hanging="10"/>
              <w:rPr>
                <w:lang w:val="fi-FI"/>
              </w:rPr>
            </w:pPr>
            <w:r w:rsidRPr="00FC0C15">
              <w:rPr>
                <w:rFonts w:ascii="Arial" w:eastAsia="Arial" w:hAnsi="Arial" w:cs="Arial"/>
                <w:sz w:val="18"/>
                <w:u w:val="single" w:color="000000"/>
                <w:lang w:val="fi-FI"/>
              </w:rPr>
              <w:t xml:space="preserve">NUR LAZIMATUL HILMA </w:t>
            </w:r>
            <w:r w:rsidRPr="00FC0C15">
              <w:rPr>
                <w:u w:val="single"/>
                <w:lang w:val="fi-FI"/>
              </w:rPr>
              <w:t>SHOLEHAH</w:t>
            </w:r>
            <w:r w:rsidRPr="00FC0C15">
              <w:rPr>
                <w:u w:val="single" w:color="000000"/>
                <w:lang w:val="fi-FI"/>
              </w:rPr>
              <w:t>,</w:t>
            </w:r>
            <w:r w:rsidRPr="00FC0C15">
              <w:rPr>
                <w:u w:val="single"/>
                <w:lang w:val="fi-FI"/>
              </w:rPr>
              <w:t xml:space="preserve"> S. Akun. M. Ak</w:t>
            </w:r>
          </w:p>
          <w:p w14:paraId="183E72EA" w14:textId="7328E6AC" w:rsidR="00337735" w:rsidRDefault="004B4FFC" w:rsidP="004B4FFC">
            <w:r w:rsidRPr="00FC0C15">
              <w:rPr>
                <w:rFonts w:ascii="Arial" w:eastAsia="Arial" w:hAnsi="Arial" w:cs="Arial"/>
                <w:sz w:val="18"/>
                <w:lang w:val="fi-FI"/>
              </w:rPr>
              <w:t xml:space="preserve">  </w:t>
            </w:r>
            <w:r>
              <w:rPr>
                <w:rFonts w:ascii="Arial" w:eastAsia="Arial" w:hAnsi="Arial" w:cs="Arial"/>
                <w:sz w:val="18"/>
              </w:rPr>
              <w:t>NIDN.0925049301</w:t>
            </w:r>
          </w:p>
        </w:tc>
      </w:tr>
      <w:tr w:rsidR="004376FF" w:rsidRPr="00985407" w14:paraId="23368BE2" w14:textId="77777777" w:rsidTr="008B6E35">
        <w:trPr>
          <w:jc w:val="center"/>
        </w:trPr>
        <w:tc>
          <w:tcPr>
            <w:tcW w:w="2266" w:type="dxa"/>
            <w:vMerge w:val="restart"/>
          </w:tcPr>
          <w:p w14:paraId="44CB90D2" w14:textId="77777777" w:rsidR="004376FF" w:rsidRPr="00717D87" w:rsidRDefault="004376FF" w:rsidP="005C4390">
            <w:pPr>
              <w:rPr>
                <w:rFonts w:eastAsia="Calibri"/>
                <w:b/>
                <w:sz w:val="22"/>
                <w:szCs w:val="22"/>
              </w:rPr>
            </w:pPr>
            <w:proofErr w:type="spellStart"/>
            <w:r w:rsidRPr="00717D87">
              <w:rPr>
                <w:rFonts w:eastAsia="Calibri"/>
                <w:b/>
                <w:sz w:val="22"/>
                <w:szCs w:val="22"/>
              </w:rPr>
              <w:t>Capaian</w:t>
            </w:r>
            <w:proofErr w:type="spellEnd"/>
            <w:r w:rsidRPr="00717D87">
              <w:rPr>
                <w:rFonts w:eastAsia="Calibri"/>
                <w:b/>
                <w:sz w:val="22"/>
                <w:szCs w:val="22"/>
              </w:rPr>
              <w:t xml:space="preserve"> </w:t>
            </w:r>
            <w:proofErr w:type="spellStart"/>
            <w:r w:rsidRPr="00717D87">
              <w:rPr>
                <w:rFonts w:eastAsia="Calibri"/>
                <w:b/>
                <w:sz w:val="22"/>
                <w:szCs w:val="22"/>
              </w:rPr>
              <w:t>Pembelajaran</w:t>
            </w:r>
            <w:proofErr w:type="spellEnd"/>
            <w:r w:rsidRPr="00717D87">
              <w:rPr>
                <w:rFonts w:eastAsia="Calibri"/>
                <w:b/>
                <w:sz w:val="22"/>
                <w:szCs w:val="22"/>
              </w:rPr>
              <w:t xml:space="preserve"> (CP)</w:t>
            </w:r>
          </w:p>
        </w:tc>
        <w:tc>
          <w:tcPr>
            <w:tcW w:w="5668" w:type="dxa"/>
            <w:gridSpan w:val="4"/>
            <w:tcBorders>
              <w:bottom w:val="single" w:sz="4" w:space="0" w:color="000000"/>
            </w:tcBorders>
            <w:shd w:val="clear" w:color="auto" w:fill="E7E6E6"/>
          </w:tcPr>
          <w:p w14:paraId="507FA62C" w14:textId="77777777" w:rsidR="004376FF" w:rsidRPr="00DC11AC" w:rsidRDefault="004376FF" w:rsidP="005C4390">
            <w:pPr>
              <w:tabs>
                <w:tab w:val="left" w:pos="1806"/>
              </w:tabs>
              <w:rPr>
                <w:rFonts w:eastAsia="Calibri"/>
                <w:b/>
                <w:sz w:val="22"/>
                <w:szCs w:val="22"/>
                <w:lang w:val="sv-SE"/>
              </w:rPr>
            </w:pPr>
            <w:r w:rsidRPr="00DC11AC">
              <w:rPr>
                <w:rFonts w:eastAsia="Calibri"/>
                <w:b/>
                <w:sz w:val="22"/>
                <w:szCs w:val="22"/>
                <w:lang w:val="sv-SE"/>
              </w:rPr>
              <w:t xml:space="preserve">CPL-PRODI  yang dibebankan pada MK       </w:t>
            </w:r>
          </w:p>
        </w:tc>
        <w:tc>
          <w:tcPr>
            <w:tcW w:w="7523" w:type="dxa"/>
            <w:gridSpan w:val="5"/>
            <w:tcBorders>
              <w:bottom w:val="single" w:sz="8" w:space="0" w:color="FFFFFF"/>
            </w:tcBorders>
          </w:tcPr>
          <w:p w14:paraId="4C16D6AD" w14:textId="77777777" w:rsidR="004376FF" w:rsidRPr="00DC11AC" w:rsidRDefault="004376FF" w:rsidP="005C4390">
            <w:pPr>
              <w:tabs>
                <w:tab w:val="left" w:pos="1806"/>
              </w:tabs>
              <w:rPr>
                <w:rFonts w:eastAsia="Calibri"/>
                <w:b/>
                <w:sz w:val="22"/>
                <w:szCs w:val="22"/>
                <w:lang w:val="sv-SE"/>
              </w:rPr>
            </w:pPr>
          </w:p>
        </w:tc>
      </w:tr>
      <w:tr w:rsidR="008B6E35" w:rsidRPr="00985407" w14:paraId="398D15AE" w14:textId="77777777" w:rsidTr="008B6E35">
        <w:trPr>
          <w:jc w:val="center"/>
        </w:trPr>
        <w:tc>
          <w:tcPr>
            <w:tcW w:w="2266" w:type="dxa"/>
            <w:vMerge/>
          </w:tcPr>
          <w:p w14:paraId="7EA11931" w14:textId="77777777" w:rsidR="008B6E35" w:rsidRPr="00DC11AC" w:rsidRDefault="008B6E35" w:rsidP="008B6E35">
            <w:pPr>
              <w:widowControl w:val="0"/>
              <w:pBdr>
                <w:top w:val="nil"/>
                <w:left w:val="nil"/>
                <w:bottom w:val="nil"/>
                <w:right w:val="nil"/>
                <w:between w:val="nil"/>
              </w:pBdr>
              <w:spacing w:line="276" w:lineRule="auto"/>
              <w:rPr>
                <w:rFonts w:eastAsia="Calibri"/>
                <w:b/>
                <w:sz w:val="22"/>
                <w:szCs w:val="22"/>
                <w:lang w:val="sv-SE"/>
              </w:rPr>
            </w:pPr>
          </w:p>
        </w:tc>
        <w:tc>
          <w:tcPr>
            <w:tcW w:w="1276" w:type="dxa"/>
            <w:vAlign w:val="center"/>
          </w:tcPr>
          <w:p w14:paraId="05506092" w14:textId="77777777" w:rsidR="008B6E35" w:rsidRPr="009C118E" w:rsidRDefault="008B6E35" w:rsidP="008B6E35">
            <w:pPr>
              <w:jc w:val="center"/>
              <w:rPr>
                <w:rFonts w:eastAsia="Calibri"/>
                <w:sz w:val="22"/>
                <w:szCs w:val="22"/>
                <w:lang w:val="id-ID"/>
              </w:rPr>
            </w:pPr>
            <w:r w:rsidRPr="00717D87">
              <w:rPr>
                <w:rFonts w:eastAsia="Calibri"/>
                <w:sz w:val="22"/>
                <w:szCs w:val="22"/>
              </w:rPr>
              <w:t>CPL-2</w:t>
            </w:r>
          </w:p>
        </w:tc>
        <w:tc>
          <w:tcPr>
            <w:tcW w:w="11915" w:type="dxa"/>
            <w:gridSpan w:val="8"/>
          </w:tcPr>
          <w:p w14:paraId="77956693" w14:textId="77777777" w:rsidR="008B6E35" w:rsidRPr="00527192" w:rsidRDefault="008B6E35" w:rsidP="008B6E35">
            <w:pPr>
              <w:rPr>
                <w:rFonts w:eastAsia="Calibri"/>
                <w:sz w:val="22"/>
                <w:szCs w:val="28"/>
                <w:lang w:val="fi-FI"/>
              </w:rPr>
            </w:pPr>
            <w:r w:rsidRPr="00527192">
              <w:rPr>
                <w:sz w:val="22"/>
                <w:szCs w:val="28"/>
                <w:lang w:val="fi-FI"/>
              </w:rPr>
              <w:t>Menguasai konsep teoretis akuntansi keuangan, akuntansi biaya dan akuntansi manajemen, pengauditan, perpajakan, dan sistem informasi akuntansi, serta konsep ekonomi, bisnis, dan hukum bisnis sebagai konteks penerapannya.</w:t>
            </w:r>
          </w:p>
        </w:tc>
      </w:tr>
      <w:tr w:rsidR="008B6E35" w:rsidRPr="00985407" w14:paraId="6FBAE659" w14:textId="77777777" w:rsidTr="008B6E35">
        <w:trPr>
          <w:jc w:val="center"/>
        </w:trPr>
        <w:tc>
          <w:tcPr>
            <w:tcW w:w="2266" w:type="dxa"/>
            <w:vMerge/>
          </w:tcPr>
          <w:p w14:paraId="74858CD9" w14:textId="77777777" w:rsidR="008B6E35" w:rsidRPr="00527192"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42795C77" w14:textId="77777777" w:rsidR="008B6E35" w:rsidRPr="009C118E" w:rsidRDefault="008B6E35" w:rsidP="008B6E35">
            <w:pPr>
              <w:jc w:val="center"/>
              <w:rPr>
                <w:rFonts w:eastAsia="Calibri"/>
                <w:sz w:val="22"/>
                <w:szCs w:val="22"/>
                <w:lang w:val="id-ID"/>
              </w:rPr>
            </w:pPr>
            <w:r w:rsidRPr="00717D87">
              <w:rPr>
                <w:rFonts w:eastAsia="Calibri"/>
                <w:sz w:val="22"/>
                <w:szCs w:val="22"/>
              </w:rPr>
              <w:t>CPL-3</w:t>
            </w:r>
          </w:p>
        </w:tc>
        <w:tc>
          <w:tcPr>
            <w:tcW w:w="11915" w:type="dxa"/>
            <w:gridSpan w:val="8"/>
          </w:tcPr>
          <w:p w14:paraId="44DD0FFB" w14:textId="77777777" w:rsidR="008B6E35" w:rsidRPr="00F56B97" w:rsidRDefault="008B6E35" w:rsidP="008B6E35">
            <w:pPr>
              <w:rPr>
                <w:rFonts w:eastAsia="Calibri"/>
                <w:sz w:val="22"/>
                <w:szCs w:val="28"/>
                <w:lang w:val="id-ID"/>
              </w:rPr>
            </w:pPr>
            <w:r w:rsidRPr="00F56B97">
              <w:rPr>
                <w:sz w:val="22"/>
                <w:szCs w:val="28"/>
                <w:lang w:val="id-ID"/>
              </w:rPr>
              <w:t>Mampu menyusun, menganalisis, dan menginterpretasikan laporan keuangan entitas bisnis, entitas syariah, entitas mikro-kecil-menengah, koperasi, desa, dan entitas sektor publik sesuai standar akuntansi yang berlaku (SAK, SAK EMKM, SAK Syariah, dan SAP).</w:t>
            </w:r>
          </w:p>
        </w:tc>
      </w:tr>
      <w:tr w:rsidR="008B6E35" w:rsidRPr="00717D87" w14:paraId="0955D848" w14:textId="77777777" w:rsidTr="008B6E35">
        <w:trPr>
          <w:jc w:val="center"/>
        </w:trPr>
        <w:tc>
          <w:tcPr>
            <w:tcW w:w="2266" w:type="dxa"/>
            <w:vMerge/>
          </w:tcPr>
          <w:p w14:paraId="7023E030" w14:textId="77777777" w:rsidR="008B6E35" w:rsidRPr="00F56B97" w:rsidRDefault="008B6E35" w:rsidP="008B6E35">
            <w:pPr>
              <w:widowControl w:val="0"/>
              <w:pBdr>
                <w:top w:val="nil"/>
                <w:left w:val="nil"/>
                <w:bottom w:val="nil"/>
                <w:right w:val="nil"/>
                <w:between w:val="nil"/>
              </w:pBdr>
              <w:spacing w:line="276" w:lineRule="auto"/>
              <w:rPr>
                <w:rFonts w:eastAsia="Calibri"/>
                <w:sz w:val="22"/>
                <w:szCs w:val="22"/>
                <w:lang w:val="id-ID"/>
              </w:rPr>
            </w:pPr>
          </w:p>
        </w:tc>
        <w:tc>
          <w:tcPr>
            <w:tcW w:w="1276" w:type="dxa"/>
            <w:vAlign w:val="center"/>
          </w:tcPr>
          <w:p w14:paraId="2B5C7505" w14:textId="77777777" w:rsidR="008B6E35" w:rsidRPr="00717D87" w:rsidRDefault="008B6E35" w:rsidP="008B6E35">
            <w:pPr>
              <w:jc w:val="center"/>
              <w:rPr>
                <w:rFonts w:eastAsia="Calibri"/>
                <w:sz w:val="22"/>
                <w:szCs w:val="22"/>
              </w:rPr>
            </w:pPr>
            <w:r w:rsidRPr="00791CB3">
              <w:rPr>
                <w:rFonts w:eastAsia="Calibri"/>
                <w:sz w:val="22"/>
                <w:szCs w:val="22"/>
              </w:rPr>
              <w:t>CPL-6</w:t>
            </w:r>
          </w:p>
        </w:tc>
        <w:tc>
          <w:tcPr>
            <w:tcW w:w="11915" w:type="dxa"/>
            <w:gridSpan w:val="8"/>
          </w:tcPr>
          <w:p w14:paraId="150203BB" w14:textId="77777777" w:rsidR="008B6E35" w:rsidRPr="00771B65" w:rsidRDefault="008B6E35" w:rsidP="008B6E35">
            <w:pPr>
              <w:rPr>
                <w:rFonts w:eastAsia="Calibri"/>
                <w:sz w:val="22"/>
                <w:szCs w:val="28"/>
              </w:rPr>
            </w:pPr>
            <w:r w:rsidRPr="00771B65">
              <w:rPr>
                <w:sz w:val="22"/>
                <w:szCs w:val="28"/>
              </w:rPr>
              <w:t xml:space="preserve">Mampu </w:t>
            </w:r>
            <w:proofErr w:type="spellStart"/>
            <w:r w:rsidRPr="00771B65">
              <w:rPr>
                <w:sz w:val="22"/>
                <w:szCs w:val="28"/>
              </w:rPr>
              <w:t>memanfaatkan</w:t>
            </w:r>
            <w:proofErr w:type="spellEnd"/>
            <w:r w:rsidRPr="00771B65">
              <w:rPr>
                <w:sz w:val="22"/>
                <w:szCs w:val="28"/>
              </w:rPr>
              <w:t xml:space="preserve"> </w:t>
            </w:r>
            <w:proofErr w:type="spellStart"/>
            <w:r w:rsidRPr="00771B65">
              <w:rPr>
                <w:sz w:val="22"/>
                <w:szCs w:val="28"/>
              </w:rPr>
              <w:t>teknologi</w:t>
            </w:r>
            <w:proofErr w:type="spellEnd"/>
            <w:r w:rsidRPr="00771B65">
              <w:rPr>
                <w:sz w:val="22"/>
                <w:szCs w:val="28"/>
              </w:rPr>
              <w:t xml:space="preserve"> </w:t>
            </w:r>
            <w:proofErr w:type="spellStart"/>
            <w:r w:rsidRPr="00771B65">
              <w:rPr>
                <w:sz w:val="22"/>
                <w:szCs w:val="28"/>
              </w:rPr>
              <w:t>informasi</w:t>
            </w:r>
            <w:proofErr w:type="spellEnd"/>
            <w:r w:rsidRPr="00771B65">
              <w:rPr>
                <w:sz w:val="22"/>
                <w:szCs w:val="28"/>
              </w:rPr>
              <w:t xml:space="preserve">, </w:t>
            </w:r>
            <w:proofErr w:type="spellStart"/>
            <w:r w:rsidRPr="00771B65">
              <w:rPr>
                <w:sz w:val="22"/>
                <w:szCs w:val="28"/>
              </w:rPr>
              <w:t>perangkat</w:t>
            </w:r>
            <w:proofErr w:type="spellEnd"/>
            <w:r w:rsidRPr="00771B65">
              <w:rPr>
                <w:sz w:val="22"/>
                <w:szCs w:val="28"/>
              </w:rPr>
              <w:t xml:space="preserve"> </w:t>
            </w:r>
            <w:proofErr w:type="spellStart"/>
            <w:r w:rsidRPr="00771B65">
              <w:rPr>
                <w:sz w:val="22"/>
                <w:szCs w:val="28"/>
              </w:rPr>
              <w:t>lunak</w:t>
            </w:r>
            <w:proofErr w:type="spellEnd"/>
            <w:r w:rsidRPr="00771B65">
              <w:rPr>
                <w:sz w:val="22"/>
                <w:szCs w:val="28"/>
              </w:rPr>
              <w:t xml:space="preserve"> </w:t>
            </w:r>
            <w:proofErr w:type="spellStart"/>
            <w:r w:rsidRPr="00771B65">
              <w:rPr>
                <w:sz w:val="22"/>
                <w:szCs w:val="28"/>
              </w:rPr>
              <w:t>akuntansi</w:t>
            </w:r>
            <w:proofErr w:type="spellEnd"/>
            <w:r w:rsidRPr="00771B65">
              <w:rPr>
                <w:sz w:val="22"/>
                <w:szCs w:val="28"/>
              </w:rPr>
              <w:t xml:space="preserve"> dan audit, spreadsheet </w:t>
            </w:r>
            <w:proofErr w:type="spellStart"/>
            <w:r w:rsidRPr="00771B65">
              <w:rPr>
                <w:sz w:val="22"/>
                <w:szCs w:val="28"/>
              </w:rPr>
              <w:t>lanjutan</w:t>
            </w:r>
            <w:proofErr w:type="spellEnd"/>
            <w:r w:rsidRPr="00771B65">
              <w:rPr>
                <w:sz w:val="22"/>
                <w:szCs w:val="28"/>
              </w:rPr>
              <w:t xml:space="preserve">, </w:t>
            </w:r>
            <w:proofErr w:type="spellStart"/>
            <w:r w:rsidRPr="00771B65">
              <w:rPr>
                <w:sz w:val="22"/>
                <w:szCs w:val="28"/>
              </w:rPr>
              <w:t>serta</w:t>
            </w:r>
            <w:proofErr w:type="spellEnd"/>
            <w:r w:rsidRPr="00771B65">
              <w:rPr>
                <w:sz w:val="22"/>
                <w:szCs w:val="28"/>
              </w:rPr>
              <w:t xml:space="preserve"> </w:t>
            </w:r>
            <w:proofErr w:type="spellStart"/>
            <w:r w:rsidRPr="00771B65">
              <w:rPr>
                <w:sz w:val="22"/>
                <w:szCs w:val="28"/>
              </w:rPr>
              <w:t>analitik</w:t>
            </w:r>
            <w:proofErr w:type="spellEnd"/>
            <w:r w:rsidRPr="00771B65">
              <w:rPr>
                <w:sz w:val="22"/>
                <w:szCs w:val="28"/>
              </w:rPr>
              <w:t xml:space="preserve"> data </w:t>
            </w:r>
            <w:proofErr w:type="spellStart"/>
            <w:r w:rsidRPr="00771B65">
              <w:rPr>
                <w:sz w:val="22"/>
                <w:szCs w:val="28"/>
              </w:rPr>
              <w:t>dalam</w:t>
            </w:r>
            <w:proofErr w:type="spellEnd"/>
            <w:r w:rsidRPr="00771B65">
              <w:rPr>
                <w:sz w:val="22"/>
                <w:szCs w:val="28"/>
              </w:rPr>
              <w:t xml:space="preserve"> </w:t>
            </w:r>
            <w:proofErr w:type="spellStart"/>
            <w:r w:rsidRPr="00771B65">
              <w:rPr>
                <w:sz w:val="22"/>
                <w:szCs w:val="28"/>
              </w:rPr>
              <w:t>mendukung</w:t>
            </w:r>
            <w:proofErr w:type="spellEnd"/>
            <w:r w:rsidRPr="00771B65">
              <w:rPr>
                <w:sz w:val="22"/>
                <w:szCs w:val="28"/>
              </w:rPr>
              <w:t xml:space="preserve"> proses </w:t>
            </w:r>
            <w:proofErr w:type="spellStart"/>
            <w:r w:rsidRPr="00771B65">
              <w:rPr>
                <w:sz w:val="22"/>
                <w:szCs w:val="28"/>
              </w:rPr>
              <w:t>bisnis</w:t>
            </w:r>
            <w:proofErr w:type="spellEnd"/>
            <w:r w:rsidRPr="00771B65">
              <w:rPr>
                <w:sz w:val="22"/>
                <w:szCs w:val="28"/>
              </w:rPr>
              <w:t xml:space="preserve">, </w:t>
            </w:r>
            <w:proofErr w:type="spellStart"/>
            <w:r w:rsidRPr="00771B65">
              <w:rPr>
                <w:sz w:val="22"/>
                <w:szCs w:val="28"/>
              </w:rPr>
              <w:t>pelaporan</w:t>
            </w:r>
            <w:proofErr w:type="spellEnd"/>
            <w:r w:rsidRPr="00771B65">
              <w:rPr>
                <w:sz w:val="22"/>
                <w:szCs w:val="28"/>
              </w:rPr>
              <w:t xml:space="preserve"> </w:t>
            </w:r>
            <w:proofErr w:type="spellStart"/>
            <w:r w:rsidRPr="00771B65">
              <w:rPr>
                <w:sz w:val="22"/>
                <w:szCs w:val="28"/>
              </w:rPr>
              <w:t>keuangan</w:t>
            </w:r>
            <w:proofErr w:type="spellEnd"/>
            <w:r w:rsidRPr="00771B65">
              <w:rPr>
                <w:sz w:val="22"/>
                <w:szCs w:val="28"/>
              </w:rPr>
              <w:t xml:space="preserve">, dan </w:t>
            </w:r>
            <w:proofErr w:type="spellStart"/>
            <w:r w:rsidRPr="00771B65">
              <w:rPr>
                <w:sz w:val="22"/>
                <w:szCs w:val="28"/>
              </w:rPr>
              <w:t>pengambilan</w:t>
            </w:r>
            <w:proofErr w:type="spellEnd"/>
            <w:r w:rsidRPr="00771B65">
              <w:rPr>
                <w:sz w:val="22"/>
                <w:szCs w:val="28"/>
              </w:rPr>
              <w:t xml:space="preserve"> </w:t>
            </w:r>
            <w:proofErr w:type="spellStart"/>
            <w:r w:rsidRPr="00771B65">
              <w:rPr>
                <w:sz w:val="22"/>
                <w:szCs w:val="28"/>
              </w:rPr>
              <w:t>keputusan</w:t>
            </w:r>
            <w:proofErr w:type="spellEnd"/>
            <w:r w:rsidRPr="00771B65">
              <w:rPr>
                <w:sz w:val="22"/>
                <w:szCs w:val="28"/>
              </w:rPr>
              <w:t>.</w:t>
            </w:r>
          </w:p>
        </w:tc>
      </w:tr>
      <w:tr w:rsidR="008B6E35" w:rsidRPr="00717D87" w14:paraId="17D6092B" w14:textId="77777777" w:rsidTr="008B6E35">
        <w:trPr>
          <w:jc w:val="center"/>
        </w:trPr>
        <w:tc>
          <w:tcPr>
            <w:tcW w:w="2266" w:type="dxa"/>
            <w:vMerge/>
          </w:tcPr>
          <w:p w14:paraId="3D56F03D" w14:textId="77777777" w:rsidR="008B6E35" w:rsidRPr="00717D87" w:rsidRDefault="008B6E35" w:rsidP="008B6E35">
            <w:pPr>
              <w:widowControl w:val="0"/>
              <w:pBdr>
                <w:top w:val="nil"/>
                <w:left w:val="nil"/>
                <w:bottom w:val="nil"/>
                <w:right w:val="nil"/>
                <w:between w:val="nil"/>
              </w:pBdr>
              <w:spacing w:line="276" w:lineRule="auto"/>
              <w:rPr>
                <w:rFonts w:eastAsia="Calibri"/>
                <w:sz w:val="22"/>
                <w:szCs w:val="22"/>
              </w:rPr>
            </w:pPr>
          </w:p>
        </w:tc>
        <w:tc>
          <w:tcPr>
            <w:tcW w:w="1276" w:type="dxa"/>
            <w:vAlign w:val="center"/>
          </w:tcPr>
          <w:p w14:paraId="4B4B22D6" w14:textId="77777777" w:rsidR="008B6E35" w:rsidRPr="00717D87" w:rsidRDefault="008B6E35" w:rsidP="008B6E35">
            <w:pPr>
              <w:jc w:val="center"/>
              <w:rPr>
                <w:rFonts w:eastAsia="Calibri"/>
                <w:sz w:val="22"/>
                <w:szCs w:val="22"/>
              </w:rPr>
            </w:pPr>
            <w:r w:rsidRPr="00791CB3">
              <w:rPr>
                <w:rFonts w:eastAsia="Calibri"/>
                <w:sz w:val="22"/>
                <w:szCs w:val="22"/>
              </w:rPr>
              <w:t>CPL-7</w:t>
            </w:r>
          </w:p>
        </w:tc>
        <w:tc>
          <w:tcPr>
            <w:tcW w:w="11915" w:type="dxa"/>
            <w:gridSpan w:val="8"/>
          </w:tcPr>
          <w:p w14:paraId="1C843AF2" w14:textId="77777777" w:rsidR="008B6E35" w:rsidRPr="00771B65" w:rsidRDefault="008B6E35" w:rsidP="008B6E35">
            <w:pPr>
              <w:rPr>
                <w:rFonts w:eastAsia="Calibri"/>
                <w:sz w:val="22"/>
                <w:szCs w:val="28"/>
              </w:rPr>
            </w:pPr>
            <w:r w:rsidRPr="00771B65">
              <w:rPr>
                <w:sz w:val="22"/>
                <w:szCs w:val="28"/>
              </w:rPr>
              <w:t xml:space="preserve">Mampu </w:t>
            </w:r>
            <w:proofErr w:type="spellStart"/>
            <w:r w:rsidRPr="00771B65">
              <w:rPr>
                <w:sz w:val="22"/>
                <w:szCs w:val="28"/>
              </w:rPr>
              <w:t>mengambil</w:t>
            </w:r>
            <w:proofErr w:type="spellEnd"/>
            <w:r w:rsidRPr="00771B65">
              <w:rPr>
                <w:sz w:val="22"/>
                <w:szCs w:val="28"/>
              </w:rPr>
              <w:t xml:space="preserve"> </w:t>
            </w:r>
            <w:proofErr w:type="spellStart"/>
            <w:r w:rsidRPr="00771B65">
              <w:rPr>
                <w:sz w:val="22"/>
                <w:szCs w:val="28"/>
              </w:rPr>
              <w:t>keputusan</w:t>
            </w:r>
            <w:proofErr w:type="spellEnd"/>
            <w:r w:rsidRPr="00771B65">
              <w:rPr>
                <w:sz w:val="22"/>
                <w:szCs w:val="28"/>
              </w:rPr>
              <w:t xml:space="preserve"> di </w:t>
            </w:r>
            <w:proofErr w:type="spellStart"/>
            <w:r w:rsidRPr="00771B65">
              <w:rPr>
                <w:sz w:val="22"/>
                <w:szCs w:val="28"/>
              </w:rPr>
              <w:t>bidang</w:t>
            </w:r>
            <w:proofErr w:type="spellEnd"/>
            <w:r w:rsidRPr="00771B65">
              <w:rPr>
                <w:sz w:val="22"/>
                <w:szCs w:val="28"/>
              </w:rPr>
              <w:t xml:space="preserve"> </w:t>
            </w:r>
            <w:proofErr w:type="spellStart"/>
            <w:r w:rsidRPr="00771B65">
              <w:rPr>
                <w:sz w:val="22"/>
                <w:szCs w:val="28"/>
              </w:rPr>
              <w:t>keuangan</w:t>
            </w:r>
            <w:proofErr w:type="spellEnd"/>
            <w:r w:rsidRPr="00771B65">
              <w:rPr>
                <w:sz w:val="22"/>
                <w:szCs w:val="28"/>
              </w:rPr>
              <w:t xml:space="preserve"> dan </w:t>
            </w:r>
            <w:proofErr w:type="spellStart"/>
            <w:r w:rsidRPr="00771B65">
              <w:rPr>
                <w:sz w:val="22"/>
                <w:szCs w:val="28"/>
              </w:rPr>
              <w:t>akuntansi</w:t>
            </w:r>
            <w:proofErr w:type="spellEnd"/>
            <w:r w:rsidRPr="00771B65">
              <w:rPr>
                <w:sz w:val="22"/>
                <w:szCs w:val="28"/>
              </w:rPr>
              <w:t xml:space="preserve"> </w:t>
            </w:r>
            <w:proofErr w:type="spellStart"/>
            <w:r w:rsidRPr="00771B65">
              <w:rPr>
                <w:sz w:val="22"/>
                <w:szCs w:val="28"/>
              </w:rPr>
              <w:t>secara</w:t>
            </w:r>
            <w:proofErr w:type="spellEnd"/>
            <w:r w:rsidRPr="00771B65">
              <w:rPr>
                <w:sz w:val="22"/>
                <w:szCs w:val="28"/>
              </w:rPr>
              <w:t xml:space="preserve"> </w:t>
            </w:r>
            <w:proofErr w:type="spellStart"/>
            <w:r w:rsidRPr="00771B65">
              <w:rPr>
                <w:sz w:val="22"/>
                <w:szCs w:val="28"/>
              </w:rPr>
              <w:t>tepat</w:t>
            </w:r>
            <w:proofErr w:type="spellEnd"/>
            <w:r w:rsidRPr="00771B65">
              <w:rPr>
                <w:sz w:val="22"/>
                <w:szCs w:val="28"/>
              </w:rPr>
              <w:t xml:space="preserve"> </w:t>
            </w:r>
            <w:proofErr w:type="spellStart"/>
            <w:r w:rsidRPr="00771B65">
              <w:rPr>
                <w:sz w:val="22"/>
                <w:szCs w:val="28"/>
              </w:rPr>
              <w:t>berdasarkan</w:t>
            </w:r>
            <w:proofErr w:type="spellEnd"/>
            <w:r w:rsidRPr="00771B65">
              <w:rPr>
                <w:sz w:val="22"/>
                <w:szCs w:val="28"/>
              </w:rPr>
              <w:t xml:space="preserve"> </w:t>
            </w:r>
            <w:proofErr w:type="spellStart"/>
            <w:r w:rsidRPr="00771B65">
              <w:rPr>
                <w:sz w:val="22"/>
                <w:szCs w:val="28"/>
              </w:rPr>
              <w:t>analisis</w:t>
            </w:r>
            <w:proofErr w:type="spellEnd"/>
            <w:r w:rsidRPr="00771B65">
              <w:rPr>
                <w:sz w:val="22"/>
                <w:szCs w:val="28"/>
              </w:rPr>
              <w:t xml:space="preserve"> data dan </w:t>
            </w:r>
            <w:proofErr w:type="spellStart"/>
            <w:r w:rsidRPr="00771B65">
              <w:rPr>
                <w:sz w:val="22"/>
                <w:szCs w:val="28"/>
              </w:rPr>
              <w:t>informasi</w:t>
            </w:r>
            <w:proofErr w:type="spellEnd"/>
            <w:r w:rsidRPr="00771B65">
              <w:rPr>
                <w:sz w:val="22"/>
                <w:szCs w:val="28"/>
              </w:rPr>
              <w:t xml:space="preserve"> </w:t>
            </w:r>
            <w:proofErr w:type="spellStart"/>
            <w:r w:rsidRPr="00771B65">
              <w:rPr>
                <w:sz w:val="22"/>
                <w:szCs w:val="28"/>
              </w:rPr>
              <w:t>serta</w:t>
            </w:r>
            <w:proofErr w:type="spellEnd"/>
            <w:r w:rsidRPr="00771B65">
              <w:rPr>
                <w:sz w:val="22"/>
                <w:szCs w:val="28"/>
              </w:rPr>
              <w:t xml:space="preserve"> </w:t>
            </w:r>
            <w:proofErr w:type="spellStart"/>
            <w:r w:rsidRPr="00771B65">
              <w:rPr>
                <w:sz w:val="22"/>
                <w:szCs w:val="28"/>
              </w:rPr>
              <w:t>pertimbangan</w:t>
            </w:r>
            <w:proofErr w:type="spellEnd"/>
            <w:r w:rsidRPr="00771B65">
              <w:rPr>
                <w:sz w:val="22"/>
                <w:szCs w:val="28"/>
              </w:rPr>
              <w:t xml:space="preserve"> </w:t>
            </w:r>
            <w:proofErr w:type="spellStart"/>
            <w:r w:rsidRPr="00771B65">
              <w:rPr>
                <w:sz w:val="22"/>
                <w:szCs w:val="28"/>
              </w:rPr>
              <w:t>risiko</w:t>
            </w:r>
            <w:proofErr w:type="spellEnd"/>
            <w:r w:rsidRPr="00771B65">
              <w:rPr>
                <w:sz w:val="22"/>
                <w:szCs w:val="28"/>
              </w:rPr>
              <w:t xml:space="preserve"> </w:t>
            </w:r>
            <w:proofErr w:type="spellStart"/>
            <w:r w:rsidRPr="00771B65">
              <w:rPr>
                <w:sz w:val="22"/>
                <w:szCs w:val="28"/>
              </w:rPr>
              <w:t>organisasi</w:t>
            </w:r>
            <w:proofErr w:type="spellEnd"/>
            <w:r w:rsidRPr="00771B65">
              <w:rPr>
                <w:sz w:val="22"/>
                <w:szCs w:val="28"/>
              </w:rPr>
              <w:t xml:space="preserve">, dan </w:t>
            </w:r>
            <w:proofErr w:type="spellStart"/>
            <w:r w:rsidRPr="00771B65">
              <w:rPr>
                <w:sz w:val="22"/>
                <w:szCs w:val="28"/>
              </w:rPr>
              <w:t>mempertanggungjawabkannya</w:t>
            </w:r>
            <w:proofErr w:type="spellEnd"/>
            <w:r w:rsidRPr="00771B65">
              <w:rPr>
                <w:sz w:val="22"/>
                <w:szCs w:val="28"/>
              </w:rPr>
              <w:t xml:space="preserve"> </w:t>
            </w:r>
            <w:proofErr w:type="spellStart"/>
            <w:r w:rsidRPr="00771B65">
              <w:rPr>
                <w:sz w:val="22"/>
                <w:szCs w:val="28"/>
              </w:rPr>
              <w:t>secara</w:t>
            </w:r>
            <w:proofErr w:type="spellEnd"/>
            <w:r w:rsidRPr="00771B65">
              <w:rPr>
                <w:sz w:val="22"/>
                <w:szCs w:val="28"/>
              </w:rPr>
              <w:t xml:space="preserve"> </w:t>
            </w:r>
            <w:proofErr w:type="spellStart"/>
            <w:r w:rsidRPr="00771B65">
              <w:rPr>
                <w:sz w:val="22"/>
                <w:szCs w:val="28"/>
              </w:rPr>
              <w:t>mandiri</w:t>
            </w:r>
            <w:proofErr w:type="spellEnd"/>
            <w:r w:rsidRPr="00771B65">
              <w:rPr>
                <w:sz w:val="22"/>
                <w:szCs w:val="28"/>
              </w:rPr>
              <w:t xml:space="preserve"> </w:t>
            </w:r>
            <w:proofErr w:type="spellStart"/>
            <w:r w:rsidRPr="00771B65">
              <w:rPr>
                <w:sz w:val="22"/>
                <w:szCs w:val="28"/>
              </w:rPr>
              <w:t>maupun</w:t>
            </w:r>
            <w:proofErr w:type="spellEnd"/>
            <w:r w:rsidRPr="00771B65">
              <w:rPr>
                <w:sz w:val="22"/>
                <w:szCs w:val="28"/>
              </w:rPr>
              <w:t xml:space="preserve"> </w:t>
            </w:r>
            <w:proofErr w:type="spellStart"/>
            <w:r w:rsidRPr="00771B65">
              <w:rPr>
                <w:sz w:val="22"/>
                <w:szCs w:val="28"/>
              </w:rPr>
              <w:t>kelompok</w:t>
            </w:r>
            <w:proofErr w:type="spellEnd"/>
            <w:r w:rsidRPr="00771B65">
              <w:rPr>
                <w:sz w:val="22"/>
                <w:szCs w:val="28"/>
              </w:rPr>
              <w:t>.</w:t>
            </w:r>
          </w:p>
        </w:tc>
      </w:tr>
      <w:tr w:rsidR="009C118E" w:rsidRPr="00985407" w14:paraId="5E76AF3B" w14:textId="77777777" w:rsidTr="008B6E35">
        <w:trPr>
          <w:trHeight w:val="296"/>
          <w:jc w:val="center"/>
        </w:trPr>
        <w:tc>
          <w:tcPr>
            <w:tcW w:w="2266" w:type="dxa"/>
            <w:vMerge/>
          </w:tcPr>
          <w:p w14:paraId="092A7364" w14:textId="77777777" w:rsidR="009C118E" w:rsidRPr="00717D87" w:rsidRDefault="009C118E" w:rsidP="009C118E">
            <w:pPr>
              <w:widowControl w:val="0"/>
              <w:pBdr>
                <w:top w:val="nil"/>
                <w:left w:val="nil"/>
                <w:bottom w:val="nil"/>
                <w:right w:val="nil"/>
                <w:between w:val="nil"/>
              </w:pBdr>
              <w:spacing w:line="276" w:lineRule="auto"/>
              <w:rPr>
                <w:rFonts w:eastAsia="Calibri"/>
                <w:sz w:val="22"/>
                <w:szCs w:val="22"/>
              </w:rPr>
            </w:pPr>
          </w:p>
        </w:tc>
        <w:tc>
          <w:tcPr>
            <w:tcW w:w="5668" w:type="dxa"/>
            <w:gridSpan w:val="4"/>
            <w:tcBorders>
              <w:top w:val="single" w:sz="4" w:space="0" w:color="000000"/>
              <w:bottom w:val="single" w:sz="4" w:space="0" w:color="000000"/>
            </w:tcBorders>
            <w:shd w:val="clear" w:color="auto" w:fill="E7E6E6"/>
          </w:tcPr>
          <w:p w14:paraId="3C9982B8" w14:textId="77777777" w:rsidR="009C118E" w:rsidRPr="00DC11AC" w:rsidRDefault="009C118E" w:rsidP="009C118E">
            <w:pPr>
              <w:rPr>
                <w:rFonts w:eastAsia="Calibri"/>
                <w:sz w:val="22"/>
                <w:szCs w:val="22"/>
                <w:lang w:val="sv-SE"/>
              </w:rPr>
            </w:pPr>
            <w:r w:rsidRPr="00DC11AC">
              <w:rPr>
                <w:rFonts w:eastAsia="Calibri"/>
                <w:b/>
                <w:sz w:val="22"/>
                <w:szCs w:val="22"/>
                <w:lang w:val="sv-SE"/>
              </w:rPr>
              <w:t>Capaian Pembelajaran Mata Kuliah (CPMK)</w:t>
            </w:r>
          </w:p>
        </w:tc>
        <w:tc>
          <w:tcPr>
            <w:tcW w:w="7523" w:type="dxa"/>
            <w:gridSpan w:val="5"/>
            <w:tcBorders>
              <w:top w:val="nil"/>
              <w:bottom w:val="nil"/>
            </w:tcBorders>
          </w:tcPr>
          <w:p w14:paraId="683899F1" w14:textId="77777777" w:rsidR="009C118E" w:rsidRPr="00DC11AC" w:rsidRDefault="009C118E" w:rsidP="009C118E">
            <w:pPr>
              <w:rPr>
                <w:rFonts w:eastAsia="Calibri"/>
                <w:sz w:val="22"/>
                <w:szCs w:val="22"/>
                <w:lang w:val="sv-SE"/>
              </w:rPr>
            </w:pPr>
          </w:p>
        </w:tc>
      </w:tr>
      <w:tr w:rsidR="008B6E35" w:rsidRPr="00985407" w14:paraId="1A405AED" w14:textId="77777777" w:rsidTr="008B6E35">
        <w:trPr>
          <w:jc w:val="center"/>
        </w:trPr>
        <w:tc>
          <w:tcPr>
            <w:tcW w:w="2266" w:type="dxa"/>
            <w:vMerge/>
          </w:tcPr>
          <w:p w14:paraId="0A2D4DDE" w14:textId="77777777" w:rsidR="008B6E35" w:rsidRPr="00DC11AC" w:rsidRDefault="008B6E35" w:rsidP="008B6E35">
            <w:pPr>
              <w:widowControl w:val="0"/>
              <w:pBdr>
                <w:top w:val="nil"/>
                <w:left w:val="nil"/>
                <w:bottom w:val="nil"/>
                <w:right w:val="nil"/>
                <w:between w:val="nil"/>
              </w:pBdr>
              <w:spacing w:line="276" w:lineRule="auto"/>
              <w:rPr>
                <w:rFonts w:eastAsia="Calibri"/>
                <w:sz w:val="22"/>
                <w:szCs w:val="22"/>
                <w:lang w:val="sv-SE"/>
              </w:rPr>
            </w:pPr>
          </w:p>
        </w:tc>
        <w:tc>
          <w:tcPr>
            <w:tcW w:w="1276" w:type="dxa"/>
            <w:vAlign w:val="center"/>
          </w:tcPr>
          <w:p w14:paraId="0710F28D" w14:textId="77777777" w:rsidR="008B6E35" w:rsidRPr="00717D87" w:rsidRDefault="008B6E35" w:rsidP="008B6E35">
            <w:pPr>
              <w:jc w:val="center"/>
              <w:rPr>
                <w:rFonts w:eastAsia="Calibri"/>
                <w:sz w:val="22"/>
                <w:szCs w:val="22"/>
              </w:rPr>
            </w:pPr>
            <w:r w:rsidRPr="00717D87">
              <w:rPr>
                <w:rFonts w:eastAsia="Calibri"/>
                <w:sz w:val="22"/>
                <w:szCs w:val="22"/>
              </w:rPr>
              <w:t>CPMK1</w:t>
            </w:r>
          </w:p>
        </w:tc>
        <w:tc>
          <w:tcPr>
            <w:tcW w:w="11915" w:type="dxa"/>
            <w:gridSpan w:val="8"/>
          </w:tcPr>
          <w:p w14:paraId="3035C7D7" w14:textId="77777777" w:rsidR="008B6E35" w:rsidRPr="00771B65" w:rsidRDefault="008B6E35" w:rsidP="008B6E35">
            <w:pPr>
              <w:jc w:val="both"/>
              <w:rPr>
                <w:rFonts w:eastAsia="Calibri"/>
                <w:sz w:val="22"/>
                <w:szCs w:val="28"/>
                <w:lang w:val="id-ID"/>
              </w:rPr>
            </w:pPr>
            <w:r w:rsidRPr="00771B65">
              <w:rPr>
                <w:sz w:val="22"/>
                <w:szCs w:val="28"/>
                <w:lang w:val="id-ID"/>
              </w:rPr>
              <w:t>Mahasiswa mampu menjelaskan dan menganalisis konsep, karakteristik, pembentukan, operasi, serta perubahan keanggotaan persekutuan sesuai prinsip akuntansi yang berlaku.</w:t>
            </w:r>
          </w:p>
        </w:tc>
      </w:tr>
      <w:tr w:rsidR="008B6E35" w:rsidRPr="00717D87" w14:paraId="088ED74F" w14:textId="77777777" w:rsidTr="008B6E35">
        <w:trPr>
          <w:jc w:val="center"/>
        </w:trPr>
        <w:tc>
          <w:tcPr>
            <w:tcW w:w="2266" w:type="dxa"/>
            <w:vMerge/>
          </w:tcPr>
          <w:p w14:paraId="31ECE514" w14:textId="77777777" w:rsidR="008B6E35" w:rsidRPr="00DC11AC" w:rsidRDefault="008B6E35" w:rsidP="008B6E35">
            <w:pPr>
              <w:widowControl w:val="0"/>
              <w:pBdr>
                <w:top w:val="nil"/>
                <w:left w:val="nil"/>
                <w:bottom w:val="nil"/>
                <w:right w:val="nil"/>
                <w:between w:val="nil"/>
              </w:pBdr>
              <w:spacing w:line="276" w:lineRule="auto"/>
              <w:rPr>
                <w:rFonts w:eastAsia="Calibri"/>
                <w:sz w:val="22"/>
                <w:szCs w:val="22"/>
                <w:lang w:val="sv-SE"/>
              </w:rPr>
            </w:pPr>
          </w:p>
        </w:tc>
        <w:tc>
          <w:tcPr>
            <w:tcW w:w="1276" w:type="dxa"/>
            <w:vAlign w:val="center"/>
          </w:tcPr>
          <w:p w14:paraId="681D05D5" w14:textId="77777777" w:rsidR="008B6E35" w:rsidRPr="00717D87" w:rsidRDefault="008B6E35" w:rsidP="008B6E35">
            <w:pPr>
              <w:jc w:val="center"/>
              <w:rPr>
                <w:rFonts w:eastAsia="Calibri"/>
                <w:sz w:val="22"/>
                <w:szCs w:val="22"/>
              </w:rPr>
            </w:pPr>
            <w:r w:rsidRPr="00717D87">
              <w:rPr>
                <w:rFonts w:eastAsia="Calibri"/>
                <w:sz w:val="22"/>
                <w:szCs w:val="22"/>
              </w:rPr>
              <w:t>CPMK2</w:t>
            </w:r>
          </w:p>
        </w:tc>
        <w:tc>
          <w:tcPr>
            <w:tcW w:w="11915" w:type="dxa"/>
            <w:gridSpan w:val="8"/>
          </w:tcPr>
          <w:p w14:paraId="3C75A6DA" w14:textId="77777777" w:rsidR="008B6E35" w:rsidRPr="00771B65" w:rsidRDefault="008B6E35" w:rsidP="008B6E35">
            <w:pPr>
              <w:jc w:val="both"/>
              <w:rPr>
                <w:rFonts w:eastAsia="Calibri"/>
                <w:sz w:val="22"/>
                <w:szCs w:val="28"/>
                <w:lang w:val="id-ID"/>
              </w:rPr>
            </w:pPr>
            <w:r w:rsidRPr="00771B65">
              <w:rPr>
                <w:sz w:val="22"/>
                <w:szCs w:val="28"/>
                <w:lang w:val="id-ID"/>
              </w:rPr>
              <w:t>Mahasiswa mampu menyusun dan menganalisis laporan keuangan konsolidasian entitas induk dan entitas anak—termasuk eliminasi transaksi intra-grup, pengakuan kepentingan non-pengendali, dan translasi laporan keuangan mata uang asing—sesuai PSAK 65, PSAK 4, dan PSAK 10, dengan menghasilkan set laporan keuangan konsolidasian lengkap yang dapat dipertanggungjawabkan secara individu maupun kelompok.</w:t>
            </w:r>
          </w:p>
        </w:tc>
      </w:tr>
      <w:tr w:rsidR="008B6E35" w:rsidRPr="00985407" w14:paraId="4B4CEBD2" w14:textId="77777777" w:rsidTr="008B6E35">
        <w:trPr>
          <w:jc w:val="center"/>
        </w:trPr>
        <w:tc>
          <w:tcPr>
            <w:tcW w:w="2266" w:type="dxa"/>
            <w:vMerge/>
          </w:tcPr>
          <w:p w14:paraId="6AE6AA91" w14:textId="77777777" w:rsidR="008B6E35" w:rsidRPr="00717D87" w:rsidRDefault="008B6E35" w:rsidP="008B6E35">
            <w:pPr>
              <w:widowControl w:val="0"/>
              <w:pBdr>
                <w:top w:val="nil"/>
                <w:left w:val="nil"/>
                <w:bottom w:val="nil"/>
                <w:right w:val="nil"/>
                <w:between w:val="nil"/>
              </w:pBdr>
              <w:spacing w:line="276" w:lineRule="auto"/>
              <w:rPr>
                <w:rFonts w:eastAsia="Calibri"/>
                <w:sz w:val="22"/>
                <w:szCs w:val="22"/>
              </w:rPr>
            </w:pPr>
          </w:p>
        </w:tc>
        <w:tc>
          <w:tcPr>
            <w:tcW w:w="1276" w:type="dxa"/>
            <w:vAlign w:val="center"/>
          </w:tcPr>
          <w:p w14:paraId="2E2A77B6" w14:textId="77777777" w:rsidR="008B6E35" w:rsidRPr="00006001" w:rsidRDefault="008B6E35" w:rsidP="008B6E35">
            <w:pPr>
              <w:jc w:val="center"/>
              <w:rPr>
                <w:rFonts w:eastAsia="Calibri"/>
                <w:sz w:val="22"/>
                <w:szCs w:val="22"/>
                <w:lang w:val="id-ID"/>
              </w:rPr>
            </w:pPr>
            <w:r w:rsidRPr="00717D87">
              <w:rPr>
                <w:rFonts w:eastAsia="Calibri"/>
                <w:sz w:val="22"/>
                <w:szCs w:val="22"/>
              </w:rPr>
              <w:t>CPMK3</w:t>
            </w:r>
          </w:p>
        </w:tc>
        <w:tc>
          <w:tcPr>
            <w:tcW w:w="11915" w:type="dxa"/>
            <w:gridSpan w:val="8"/>
          </w:tcPr>
          <w:p w14:paraId="2E3F3E7C" w14:textId="77777777" w:rsidR="008B6E35" w:rsidRPr="00771B65" w:rsidRDefault="008B6E35" w:rsidP="008B6E35">
            <w:pPr>
              <w:jc w:val="both"/>
              <w:rPr>
                <w:rFonts w:eastAsia="Calibri"/>
                <w:sz w:val="22"/>
                <w:szCs w:val="28"/>
                <w:lang w:val="id-ID"/>
              </w:rPr>
            </w:pPr>
            <w:r w:rsidRPr="00771B65">
              <w:rPr>
                <w:sz w:val="22"/>
                <w:szCs w:val="28"/>
                <w:lang w:val="id-ID"/>
              </w:rPr>
              <w:t>Mahasiswa mampu merancang dan mengoperasikan model spreadsheet lanjutan (Microsoft Excel/Google Sheets) untuk mengotomasi kertas kerja konsolidasi, jurnal eliminasi, dan rekonsiliasi saldo antar-perusahaan, serta menginterpretasikan keluaran analitik data guna mendukung pengambilan keputusan pelaporan keuangan kelompok usaha di konteks entitas bisnis Kawasan Timur Indonesia.</w:t>
            </w:r>
          </w:p>
        </w:tc>
      </w:tr>
      <w:tr w:rsidR="008B6E35" w:rsidRPr="00985407" w14:paraId="4489C560" w14:textId="77777777" w:rsidTr="008B6E35">
        <w:trPr>
          <w:jc w:val="center"/>
        </w:trPr>
        <w:tc>
          <w:tcPr>
            <w:tcW w:w="2266" w:type="dxa"/>
            <w:vMerge/>
          </w:tcPr>
          <w:p w14:paraId="60FFA9C9" w14:textId="77777777" w:rsidR="008B6E35" w:rsidRPr="00527192" w:rsidRDefault="008B6E35" w:rsidP="008B6E35">
            <w:pPr>
              <w:widowControl w:val="0"/>
              <w:pBdr>
                <w:top w:val="nil"/>
                <w:left w:val="nil"/>
                <w:bottom w:val="nil"/>
                <w:right w:val="nil"/>
                <w:between w:val="nil"/>
              </w:pBdr>
              <w:spacing w:line="276" w:lineRule="auto"/>
              <w:rPr>
                <w:rFonts w:eastAsia="Calibri"/>
                <w:sz w:val="22"/>
                <w:szCs w:val="22"/>
                <w:lang w:val="id-ID"/>
              </w:rPr>
            </w:pPr>
          </w:p>
        </w:tc>
        <w:tc>
          <w:tcPr>
            <w:tcW w:w="1276" w:type="dxa"/>
            <w:vAlign w:val="center"/>
          </w:tcPr>
          <w:p w14:paraId="4B215D55" w14:textId="77777777" w:rsidR="008B6E35" w:rsidRPr="00006001" w:rsidRDefault="008B6E35" w:rsidP="008B6E35">
            <w:pPr>
              <w:jc w:val="center"/>
              <w:rPr>
                <w:rFonts w:eastAsia="Calibri"/>
                <w:sz w:val="22"/>
                <w:szCs w:val="22"/>
                <w:lang w:val="id-ID"/>
              </w:rPr>
            </w:pPr>
            <w:r w:rsidRPr="00717D87">
              <w:rPr>
                <w:rFonts w:eastAsia="Calibri"/>
                <w:sz w:val="22"/>
                <w:szCs w:val="22"/>
              </w:rPr>
              <w:t>CPMK4</w:t>
            </w:r>
          </w:p>
        </w:tc>
        <w:tc>
          <w:tcPr>
            <w:tcW w:w="11915" w:type="dxa"/>
            <w:gridSpan w:val="8"/>
          </w:tcPr>
          <w:p w14:paraId="5A06737F" w14:textId="77777777" w:rsidR="008B6E35" w:rsidRPr="00771B65" w:rsidRDefault="008B6E35" w:rsidP="008B6E35">
            <w:pPr>
              <w:jc w:val="both"/>
              <w:rPr>
                <w:sz w:val="22"/>
                <w:szCs w:val="28"/>
                <w:lang w:val="id-ID"/>
              </w:rPr>
            </w:pPr>
            <w:r w:rsidRPr="00771B65">
              <w:rPr>
                <w:sz w:val="22"/>
                <w:szCs w:val="28"/>
                <w:lang w:val="id-ID"/>
              </w:rPr>
              <w:t>Mahasiswa mampu menganalisis, mencatat, dan menyusun laporan keuangan hubungan kantor pusat dan kantor cabang dengan memanfaatkan spreadsheet/perangkat teknologi informasi akuntansi.</w:t>
            </w:r>
          </w:p>
        </w:tc>
      </w:tr>
      <w:tr w:rsidR="009C118E" w:rsidRPr="00717D87" w14:paraId="5412B1B9" w14:textId="77777777" w:rsidTr="008B6E35">
        <w:trPr>
          <w:jc w:val="center"/>
        </w:trPr>
        <w:tc>
          <w:tcPr>
            <w:tcW w:w="2266" w:type="dxa"/>
            <w:vMerge/>
          </w:tcPr>
          <w:p w14:paraId="7465BF7A" w14:textId="77777777" w:rsidR="009C118E" w:rsidRPr="00527192" w:rsidRDefault="009C118E" w:rsidP="009C118E">
            <w:pPr>
              <w:widowControl w:val="0"/>
              <w:pBdr>
                <w:top w:val="nil"/>
                <w:left w:val="nil"/>
                <w:bottom w:val="nil"/>
                <w:right w:val="nil"/>
                <w:between w:val="nil"/>
              </w:pBdr>
              <w:spacing w:line="276" w:lineRule="auto"/>
              <w:rPr>
                <w:rFonts w:eastAsia="Calibri"/>
                <w:sz w:val="22"/>
                <w:szCs w:val="22"/>
                <w:lang w:val="id-ID"/>
              </w:rPr>
            </w:pPr>
          </w:p>
        </w:tc>
        <w:tc>
          <w:tcPr>
            <w:tcW w:w="5668" w:type="dxa"/>
            <w:gridSpan w:val="4"/>
            <w:shd w:val="clear" w:color="auto" w:fill="D9D9D9"/>
          </w:tcPr>
          <w:p w14:paraId="7E6F8FB9" w14:textId="77777777" w:rsidR="009C118E" w:rsidRPr="00717D87" w:rsidRDefault="009C118E" w:rsidP="009C118E">
            <w:pPr>
              <w:jc w:val="both"/>
              <w:rPr>
                <w:rFonts w:eastAsia="Calibri"/>
                <w:b/>
                <w:sz w:val="22"/>
                <w:szCs w:val="22"/>
              </w:rPr>
            </w:pPr>
            <w:proofErr w:type="spellStart"/>
            <w:r w:rsidRPr="00717D87">
              <w:rPr>
                <w:rFonts w:eastAsia="Calibri"/>
                <w:b/>
                <w:sz w:val="22"/>
                <w:szCs w:val="22"/>
              </w:rPr>
              <w:t>Kemampuan</w:t>
            </w:r>
            <w:proofErr w:type="spellEnd"/>
            <w:r w:rsidRPr="00717D87">
              <w:rPr>
                <w:rFonts w:eastAsia="Calibri"/>
                <w:b/>
                <w:sz w:val="22"/>
                <w:szCs w:val="22"/>
              </w:rPr>
              <w:t xml:space="preserve"> </w:t>
            </w:r>
            <w:proofErr w:type="spellStart"/>
            <w:r w:rsidRPr="00717D87">
              <w:rPr>
                <w:rFonts w:eastAsia="Calibri"/>
                <w:b/>
                <w:sz w:val="22"/>
                <w:szCs w:val="22"/>
              </w:rPr>
              <w:t>akhir</w:t>
            </w:r>
            <w:proofErr w:type="spellEnd"/>
            <w:r w:rsidRPr="00717D87">
              <w:rPr>
                <w:rFonts w:eastAsia="Calibri"/>
                <w:b/>
                <w:sz w:val="22"/>
                <w:szCs w:val="22"/>
              </w:rPr>
              <w:t xml:space="preserve"> </w:t>
            </w:r>
            <w:proofErr w:type="spellStart"/>
            <w:r w:rsidRPr="00717D87">
              <w:rPr>
                <w:rFonts w:eastAsia="Calibri"/>
                <w:b/>
                <w:sz w:val="22"/>
                <w:szCs w:val="22"/>
              </w:rPr>
              <w:t>tiap</w:t>
            </w:r>
            <w:proofErr w:type="spellEnd"/>
            <w:r w:rsidRPr="00717D87">
              <w:rPr>
                <w:rFonts w:eastAsia="Calibri"/>
                <w:b/>
                <w:sz w:val="22"/>
                <w:szCs w:val="22"/>
              </w:rPr>
              <w:t xml:space="preserve"> </w:t>
            </w:r>
            <w:proofErr w:type="spellStart"/>
            <w:r w:rsidRPr="00717D87">
              <w:rPr>
                <w:rFonts w:eastAsia="Calibri"/>
                <w:b/>
                <w:sz w:val="22"/>
                <w:szCs w:val="22"/>
              </w:rPr>
              <w:t>tahapan</w:t>
            </w:r>
            <w:proofErr w:type="spellEnd"/>
            <w:r w:rsidRPr="00717D87">
              <w:rPr>
                <w:rFonts w:eastAsia="Calibri"/>
                <w:b/>
                <w:sz w:val="22"/>
                <w:szCs w:val="22"/>
              </w:rPr>
              <w:t xml:space="preserve"> </w:t>
            </w:r>
            <w:proofErr w:type="spellStart"/>
            <w:r w:rsidRPr="00717D87">
              <w:rPr>
                <w:rFonts w:eastAsia="Calibri"/>
                <w:b/>
                <w:sz w:val="22"/>
                <w:szCs w:val="22"/>
              </w:rPr>
              <w:t>belajar</w:t>
            </w:r>
            <w:proofErr w:type="spellEnd"/>
            <w:r w:rsidRPr="00717D87">
              <w:rPr>
                <w:rFonts w:eastAsia="Calibri"/>
                <w:b/>
                <w:sz w:val="22"/>
                <w:szCs w:val="22"/>
              </w:rPr>
              <w:t xml:space="preserve"> (Sub-CPMK)</w:t>
            </w:r>
          </w:p>
        </w:tc>
        <w:tc>
          <w:tcPr>
            <w:tcW w:w="7523" w:type="dxa"/>
            <w:gridSpan w:val="5"/>
          </w:tcPr>
          <w:p w14:paraId="18E99556" w14:textId="77777777" w:rsidR="009C118E" w:rsidRPr="00717D87" w:rsidRDefault="009C118E" w:rsidP="009C118E">
            <w:pPr>
              <w:jc w:val="both"/>
              <w:rPr>
                <w:rFonts w:eastAsia="Calibri"/>
                <w:sz w:val="22"/>
                <w:szCs w:val="22"/>
              </w:rPr>
            </w:pPr>
          </w:p>
        </w:tc>
      </w:tr>
      <w:tr w:rsidR="008B6E35" w:rsidRPr="00985407" w14:paraId="4C46E644" w14:textId="77777777" w:rsidTr="008B6E35">
        <w:trPr>
          <w:jc w:val="center"/>
        </w:trPr>
        <w:tc>
          <w:tcPr>
            <w:tcW w:w="2266" w:type="dxa"/>
            <w:vMerge/>
          </w:tcPr>
          <w:p w14:paraId="6C38E9DC" w14:textId="77777777" w:rsidR="008B6E35" w:rsidRPr="00717D87" w:rsidRDefault="008B6E35" w:rsidP="008B6E35">
            <w:pPr>
              <w:widowControl w:val="0"/>
              <w:pBdr>
                <w:top w:val="nil"/>
                <w:left w:val="nil"/>
                <w:bottom w:val="nil"/>
                <w:right w:val="nil"/>
                <w:between w:val="nil"/>
              </w:pBdr>
              <w:spacing w:line="276" w:lineRule="auto"/>
              <w:rPr>
                <w:rFonts w:eastAsia="Calibri"/>
                <w:sz w:val="22"/>
                <w:szCs w:val="22"/>
              </w:rPr>
            </w:pPr>
          </w:p>
        </w:tc>
        <w:tc>
          <w:tcPr>
            <w:tcW w:w="1276" w:type="dxa"/>
            <w:vAlign w:val="center"/>
          </w:tcPr>
          <w:p w14:paraId="5E708D17" w14:textId="77777777" w:rsidR="008B6E35" w:rsidRPr="00717D87" w:rsidRDefault="008B6E35" w:rsidP="008B6E35">
            <w:pPr>
              <w:jc w:val="center"/>
              <w:rPr>
                <w:rFonts w:eastAsia="Calibri"/>
                <w:sz w:val="22"/>
                <w:szCs w:val="22"/>
              </w:rPr>
            </w:pPr>
            <w:r w:rsidRPr="00717D87">
              <w:rPr>
                <w:rFonts w:eastAsia="Calibri"/>
                <w:sz w:val="22"/>
                <w:szCs w:val="22"/>
              </w:rPr>
              <w:t>Sub-CPMK1</w:t>
            </w:r>
          </w:p>
        </w:tc>
        <w:tc>
          <w:tcPr>
            <w:tcW w:w="11915" w:type="dxa"/>
            <w:gridSpan w:val="8"/>
            <w:vAlign w:val="center"/>
          </w:tcPr>
          <w:p w14:paraId="1EE1820D" w14:textId="77777777" w:rsidR="008B6E35" w:rsidRPr="00771B65" w:rsidRDefault="008B6E35" w:rsidP="008B6E35">
            <w:pPr>
              <w:rPr>
                <w:rFonts w:eastAsia="Calibri"/>
                <w:sz w:val="22"/>
                <w:szCs w:val="28"/>
                <w:lang w:val="id-ID"/>
              </w:rPr>
            </w:pPr>
            <w:r w:rsidRPr="00771B65">
              <w:rPr>
                <w:sz w:val="22"/>
                <w:szCs w:val="28"/>
                <w:lang w:val="id-ID"/>
              </w:rPr>
              <w:t>Mahasiswa mampu menjelaskan karakteristik, prinsip dasar, dan proses pembentukan persekutuan serta mencatat investasi awal para sekutu secara tepat.</w:t>
            </w:r>
          </w:p>
        </w:tc>
      </w:tr>
      <w:tr w:rsidR="008B6E35" w:rsidRPr="00717D87" w14:paraId="6B2A0239" w14:textId="77777777" w:rsidTr="008B6E35">
        <w:trPr>
          <w:jc w:val="center"/>
        </w:trPr>
        <w:tc>
          <w:tcPr>
            <w:tcW w:w="2266" w:type="dxa"/>
            <w:vMerge/>
          </w:tcPr>
          <w:p w14:paraId="56FCABB9" w14:textId="77777777" w:rsidR="008B6E35" w:rsidRPr="00527192"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3654BD10" w14:textId="77777777" w:rsidR="008B6E35" w:rsidRPr="00717D87" w:rsidRDefault="008B6E35" w:rsidP="008B6E35">
            <w:pPr>
              <w:jc w:val="center"/>
              <w:rPr>
                <w:rFonts w:eastAsia="Calibri"/>
                <w:sz w:val="22"/>
                <w:szCs w:val="22"/>
              </w:rPr>
            </w:pPr>
            <w:r w:rsidRPr="00717D87">
              <w:rPr>
                <w:rFonts w:eastAsia="Calibri"/>
                <w:sz w:val="22"/>
                <w:szCs w:val="22"/>
              </w:rPr>
              <w:t>Sub-CPMK2</w:t>
            </w:r>
          </w:p>
        </w:tc>
        <w:tc>
          <w:tcPr>
            <w:tcW w:w="11915" w:type="dxa"/>
            <w:gridSpan w:val="8"/>
            <w:vAlign w:val="center"/>
          </w:tcPr>
          <w:p w14:paraId="6BE5D505" w14:textId="77777777" w:rsidR="008B6E35" w:rsidRPr="00771B65" w:rsidRDefault="008B6E35" w:rsidP="008B6E35">
            <w:pPr>
              <w:rPr>
                <w:sz w:val="22"/>
                <w:szCs w:val="28"/>
              </w:rPr>
            </w:pPr>
            <w:r w:rsidRPr="00771B65">
              <w:rPr>
                <w:sz w:val="22"/>
                <w:szCs w:val="28"/>
                <w:lang w:val="id-ID"/>
              </w:rPr>
              <w:t>Mahasiswa mampu menghitung dan mencatat pembagian laba-rugi persekutuan berdasarkan rasio pembagian, bunga modal, gaji sekutu, dan bonus sesuai kesepakatan</w:t>
            </w:r>
          </w:p>
        </w:tc>
      </w:tr>
      <w:tr w:rsidR="008B6E35" w:rsidRPr="00985407" w14:paraId="762EEC03" w14:textId="77777777" w:rsidTr="008B6E35">
        <w:trPr>
          <w:jc w:val="center"/>
        </w:trPr>
        <w:tc>
          <w:tcPr>
            <w:tcW w:w="2266" w:type="dxa"/>
            <w:vMerge/>
          </w:tcPr>
          <w:p w14:paraId="45A423A4" w14:textId="77777777" w:rsidR="008B6E35" w:rsidRPr="00717D87" w:rsidRDefault="008B6E35" w:rsidP="008B6E35">
            <w:pPr>
              <w:widowControl w:val="0"/>
              <w:pBdr>
                <w:top w:val="nil"/>
                <w:left w:val="nil"/>
                <w:bottom w:val="nil"/>
                <w:right w:val="nil"/>
                <w:between w:val="nil"/>
              </w:pBdr>
              <w:spacing w:line="276" w:lineRule="auto"/>
              <w:rPr>
                <w:rFonts w:eastAsia="Calibri"/>
                <w:sz w:val="22"/>
                <w:szCs w:val="22"/>
              </w:rPr>
            </w:pPr>
          </w:p>
        </w:tc>
        <w:tc>
          <w:tcPr>
            <w:tcW w:w="1276" w:type="dxa"/>
            <w:vAlign w:val="center"/>
          </w:tcPr>
          <w:p w14:paraId="44F829D0" w14:textId="77777777" w:rsidR="008B6E35" w:rsidRPr="00A207D7" w:rsidRDefault="008B6E35" w:rsidP="008B6E35">
            <w:pPr>
              <w:jc w:val="center"/>
              <w:rPr>
                <w:rFonts w:eastAsia="Calibri"/>
                <w:sz w:val="22"/>
                <w:szCs w:val="22"/>
                <w:lang w:val="id-ID"/>
              </w:rPr>
            </w:pPr>
            <w:r w:rsidRPr="00717D87">
              <w:rPr>
                <w:rFonts w:eastAsia="Calibri"/>
                <w:sz w:val="22"/>
                <w:szCs w:val="22"/>
              </w:rPr>
              <w:t>Sub-CPMK3</w:t>
            </w:r>
          </w:p>
        </w:tc>
        <w:tc>
          <w:tcPr>
            <w:tcW w:w="11915" w:type="dxa"/>
            <w:gridSpan w:val="8"/>
            <w:vAlign w:val="center"/>
          </w:tcPr>
          <w:p w14:paraId="7F68E53A" w14:textId="77777777" w:rsidR="008B6E35" w:rsidRPr="00527192" w:rsidRDefault="008B6E35" w:rsidP="008B6E35">
            <w:pPr>
              <w:rPr>
                <w:rFonts w:eastAsia="Calibri"/>
                <w:sz w:val="22"/>
                <w:szCs w:val="28"/>
                <w:lang w:val="fi-FI"/>
              </w:rPr>
            </w:pPr>
            <w:r w:rsidRPr="00771B65">
              <w:rPr>
                <w:sz w:val="22"/>
                <w:szCs w:val="28"/>
                <w:lang w:val="id-ID"/>
              </w:rPr>
              <w:t>Mahasiswa mampu menganalisis dan mencatat perubahan keanggotaan persekutuan akibat masuknya sekutu baru maupun keluarnya sekutu lama.</w:t>
            </w:r>
          </w:p>
        </w:tc>
      </w:tr>
      <w:tr w:rsidR="008B6E35" w:rsidRPr="00985407" w14:paraId="44A55773" w14:textId="77777777" w:rsidTr="008B6E35">
        <w:trPr>
          <w:jc w:val="center"/>
        </w:trPr>
        <w:tc>
          <w:tcPr>
            <w:tcW w:w="2266" w:type="dxa"/>
            <w:vMerge/>
          </w:tcPr>
          <w:p w14:paraId="0121185E" w14:textId="77777777" w:rsidR="008B6E35" w:rsidRPr="00527192"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6DB08990" w14:textId="77777777" w:rsidR="008B6E35" w:rsidRPr="006B3473" w:rsidRDefault="008B6E35" w:rsidP="008B6E35">
            <w:pPr>
              <w:jc w:val="center"/>
              <w:rPr>
                <w:rFonts w:eastAsia="Calibri"/>
                <w:sz w:val="22"/>
                <w:szCs w:val="22"/>
                <w:lang w:val="id-ID"/>
              </w:rPr>
            </w:pPr>
            <w:r w:rsidRPr="00717D87">
              <w:rPr>
                <w:rFonts w:eastAsia="Calibri"/>
                <w:sz w:val="22"/>
                <w:szCs w:val="22"/>
              </w:rPr>
              <w:t>Sub-CPMK4</w:t>
            </w:r>
          </w:p>
        </w:tc>
        <w:tc>
          <w:tcPr>
            <w:tcW w:w="11915" w:type="dxa"/>
            <w:gridSpan w:val="8"/>
            <w:vAlign w:val="center"/>
          </w:tcPr>
          <w:p w14:paraId="289A5B17" w14:textId="77777777" w:rsidR="008B6E35" w:rsidRPr="00F56B97" w:rsidRDefault="008B6E35" w:rsidP="008B6E35">
            <w:pPr>
              <w:rPr>
                <w:rFonts w:eastAsia="Calibri"/>
                <w:sz w:val="22"/>
                <w:szCs w:val="28"/>
                <w:lang w:val="fi-FI"/>
              </w:rPr>
            </w:pPr>
            <w:r w:rsidRPr="00771B65">
              <w:rPr>
                <w:sz w:val="22"/>
                <w:szCs w:val="28"/>
                <w:lang w:val="id-ID"/>
              </w:rPr>
              <w:t>Mahasiswa mampu menganalisis dan mencatat keluarnya sekutu lama serta menentukan perubahan modal sekutu secara tepat.</w:t>
            </w:r>
          </w:p>
        </w:tc>
      </w:tr>
      <w:tr w:rsidR="008B6E35" w:rsidRPr="00985407" w14:paraId="16DAD012" w14:textId="77777777" w:rsidTr="008B6E35">
        <w:trPr>
          <w:jc w:val="center"/>
        </w:trPr>
        <w:tc>
          <w:tcPr>
            <w:tcW w:w="2266" w:type="dxa"/>
            <w:vMerge/>
          </w:tcPr>
          <w:p w14:paraId="1618A54E" w14:textId="77777777" w:rsidR="008B6E35" w:rsidRPr="00F56B97"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4A8A6299" w14:textId="77777777" w:rsidR="008B6E35" w:rsidRPr="006B3473" w:rsidRDefault="008B6E35" w:rsidP="008B6E35">
            <w:pPr>
              <w:jc w:val="center"/>
              <w:rPr>
                <w:rFonts w:eastAsia="Calibri"/>
                <w:sz w:val="22"/>
                <w:szCs w:val="22"/>
                <w:lang w:val="id-ID"/>
              </w:rPr>
            </w:pPr>
            <w:r w:rsidRPr="00717D87">
              <w:rPr>
                <w:rFonts w:eastAsia="Calibri"/>
                <w:sz w:val="22"/>
                <w:szCs w:val="22"/>
              </w:rPr>
              <w:t>Sub-CPMK5</w:t>
            </w:r>
          </w:p>
        </w:tc>
        <w:tc>
          <w:tcPr>
            <w:tcW w:w="11915" w:type="dxa"/>
            <w:gridSpan w:val="8"/>
            <w:vAlign w:val="center"/>
          </w:tcPr>
          <w:p w14:paraId="39F56970" w14:textId="77777777" w:rsidR="008B6E35" w:rsidRPr="00F56B97" w:rsidRDefault="008B6E35" w:rsidP="008B6E35">
            <w:pPr>
              <w:rPr>
                <w:sz w:val="22"/>
                <w:szCs w:val="28"/>
                <w:lang w:val="fi-FI"/>
              </w:rPr>
            </w:pPr>
            <w:r w:rsidRPr="00771B65">
              <w:rPr>
                <w:sz w:val="22"/>
                <w:szCs w:val="28"/>
                <w:lang w:val="id-ID"/>
              </w:rPr>
              <w:t>Mahasiswa mampu menjelaskan konsep penjualan angsuran serta menghitung dan mencatat pengakuan laba kotor pada transaksi penjualan angsuran.</w:t>
            </w:r>
          </w:p>
        </w:tc>
      </w:tr>
      <w:tr w:rsidR="008B6E35" w:rsidRPr="00717D87" w14:paraId="1F386CFB" w14:textId="77777777" w:rsidTr="008B6E35">
        <w:trPr>
          <w:jc w:val="center"/>
        </w:trPr>
        <w:tc>
          <w:tcPr>
            <w:tcW w:w="2266" w:type="dxa"/>
            <w:vMerge/>
          </w:tcPr>
          <w:p w14:paraId="636D08F8" w14:textId="77777777" w:rsidR="008B6E35" w:rsidRPr="00F56B97"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68FE0867" w14:textId="77777777" w:rsidR="008B6E35" w:rsidRPr="00717D87" w:rsidRDefault="008B6E35" w:rsidP="008B6E35">
            <w:pPr>
              <w:jc w:val="center"/>
              <w:rPr>
                <w:rFonts w:eastAsia="Calibri"/>
                <w:sz w:val="22"/>
                <w:szCs w:val="22"/>
              </w:rPr>
            </w:pPr>
            <w:r w:rsidRPr="00A16059">
              <w:rPr>
                <w:rFonts w:eastAsia="Calibri"/>
                <w:sz w:val="22"/>
                <w:szCs w:val="22"/>
              </w:rPr>
              <w:t>Sub-CPMK6</w:t>
            </w:r>
          </w:p>
        </w:tc>
        <w:tc>
          <w:tcPr>
            <w:tcW w:w="11915" w:type="dxa"/>
            <w:gridSpan w:val="8"/>
            <w:vAlign w:val="center"/>
          </w:tcPr>
          <w:p w14:paraId="74955059" w14:textId="77777777" w:rsidR="008B6E35" w:rsidRPr="00B213B5" w:rsidRDefault="008B6E35" w:rsidP="008B6E35">
            <w:pPr>
              <w:rPr>
                <w:sz w:val="22"/>
                <w:szCs w:val="28"/>
                <w:lang w:val="id-ID"/>
              </w:rPr>
            </w:pPr>
            <w:r w:rsidRPr="00771B65">
              <w:rPr>
                <w:sz w:val="22"/>
                <w:szCs w:val="28"/>
                <w:lang w:val="id-ID"/>
              </w:rPr>
              <w:t>Mahasiswa mampu menyusun dan menganalisis laporan keuangan yang berkaitan dengan transaksi penjualan angsuran.</w:t>
            </w:r>
          </w:p>
        </w:tc>
      </w:tr>
      <w:tr w:rsidR="008B6E35" w:rsidRPr="00985407" w14:paraId="7995CD7B" w14:textId="77777777" w:rsidTr="008B6E35">
        <w:trPr>
          <w:jc w:val="center"/>
        </w:trPr>
        <w:tc>
          <w:tcPr>
            <w:tcW w:w="2266" w:type="dxa"/>
            <w:vMerge/>
          </w:tcPr>
          <w:p w14:paraId="52B99C65" w14:textId="77777777" w:rsidR="008B6E35" w:rsidRPr="00717D87" w:rsidRDefault="008B6E35" w:rsidP="008B6E35">
            <w:pPr>
              <w:widowControl w:val="0"/>
              <w:pBdr>
                <w:top w:val="nil"/>
                <w:left w:val="nil"/>
                <w:bottom w:val="nil"/>
                <w:right w:val="nil"/>
                <w:between w:val="nil"/>
              </w:pBdr>
              <w:spacing w:line="276" w:lineRule="auto"/>
              <w:rPr>
                <w:rFonts w:eastAsia="Calibri"/>
                <w:sz w:val="22"/>
                <w:szCs w:val="22"/>
              </w:rPr>
            </w:pPr>
          </w:p>
        </w:tc>
        <w:tc>
          <w:tcPr>
            <w:tcW w:w="1276" w:type="dxa"/>
            <w:vAlign w:val="center"/>
          </w:tcPr>
          <w:p w14:paraId="35B1A5E9" w14:textId="77777777" w:rsidR="008B6E35" w:rsidRPr="00717D87" w:rsidRDefault="008B6E35" w:rsidP="008B6E35">
            <w:pPr>
              <w:jc w:val="center"/>
              <w:rPr>
                <w:rFonts w:eastAsia="Calibri"/>
                <w:sz w:val="22"/>
                <w:szCs w:val="22"/>
              </w:rPr>
            </w:pPr>
            <w:r w:rsidRPr="00A16059">
              <w:rPr>
                <w:rFonts w:eastAsia="Calibri"/>
                <w:sz w:val="22"/>
                <w:szCs w:val="22"/>
              </w:rPr>
              <w:t>Sub-CPMK7</w:t>
            </w:r>
          </w:p>
        </w:tc>
        <w:tc>
          <w:tcPr>
            <w:tcW w:w="11915" w:type="dxa"/>
            <w:gridSpan w:val="8"/>
            <w:vAlign w:val="center"/>
          </w:tcPr>
          <w:p w14:paraId="7B369F9A" w14:textId="77777777" w:rsidR="008B6E35" w:rsidRPr="00771B65" w:rsidRDefault="003E1861" w:rsidP="008B6E35">
            <w:pPr>
              <w:rPr>
                <w:sz w:val="22"/>
                <w:szCs w:val="28"/>
                <w:lang w:val="id-ID"/>
              </w:rPr>
            </w:pPr>
            <w:r w:rsidRPr="003E1861">
              <w:rPr>
                <w:sz w:val="22"/>
                <w:szCs w:val="28"/>
                <w:lang w:val="id-ID"/>
              </w:rPr>
              <w:t>Mahasiswa mampu menjelaskan konsep penjualan konsinyasi, hubungan pengamanat dan komisioner, serta hak dan kewajiban masing-masing pihak.</w:t>
            </w:r>
          </w:p>
        </w:tc>
      </w:tr>
      <w:tr w:rsidR="008B6E35" w:rsidRPr="00985407" w14:paraId="52CBD96B" w14:textId="77777777" w:rsidTr="008B6E35">
        <w:trPr>
          <w:jc w:val="center"/>
        </w:trPr>
        <w:tc>
          <w:tcPr>
            <w:tcW w:w="2266" w:type="dxa"/>
            <w:vMerge/>
          </w:tcPr>
          <w:p w14:paraId="02F8CF50" w14:textId="77777777" w:rsidR="008B6E35" w:rsidRPr="00F56B97"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1E35EBA2" w14:textId="77777777" w:rsidR="008B6E35" w:rsidRPr="00717D87" w:rsidRDefault="008B6E35" w:rsidP="008B6E35">
            <w:pPr>
              <w:jc w:val="center"/>
              <w:rPr>
                <w:rFonts w:eastAsia="Calibri"/>
                <w:sz w:val="22"/>
                <w:szCs w:val="22"/>
              </w:rPr>
            </w:pPr>
            <w:r w:rsidRPr="00414295">
              <w:rPr>
                <w:rFonts w:eastAsia="Calibri"/>
                <w:sz w:val="22"/>
                <w:szCs w:val="22"/>
              </w:rPr>
              <w:t>Sub-CPMK8</w:t>
            </w:r>
          </w:p>
        </w:tc>
        <w:tc>
          <w:tcPr>
            <w:tcW w:w="11915" w:type="dxa"/>
            <w:gridSpan w:val="8"/>
            <w:vAlign w:val="center"/>
          </w:tcPr>
          <w:p w14:paraId="159D68D8" w14:textId="77777777" w:rsidR="008B6E35" w:rsidRPr="00F56B97" w:rsidRDefault="00D664AE" w:rsidP="008B6E35">
            <w:pPr>
              <w:rPr>
                <w:sz w:val="22"/>
                <w:szCs w:val="28"/>
                <w:lang w:val="fi-FI"/>
              </w:rPr>
            </w:pPr>
            <w:r w:rsidRPr="00D664AE">
              <w:rPr>
                <w:bCs/>
                <w:sz w:val="22"/>
                <w:szCs w:val="28"/>
                <w:lang w:val="id-ID"/>
              </w:rPr>
              <w:t>Mahasiswa mampu menghitung dan mencatat transaksi konsinyasi pada pihak pengamanat dan komisioner serta menentukan hasil penjualan konsinyasi.</w:t>
            </w:r>
          </w:p>
        </w:tc>
      </w:tr>
      <w:tr w:rsidR="008B6E35" w:rsidRPr="00985407" w14:paraId="7651776C" w14:textId="77777777" w:rsidTr="008B6E35">
        <w:trPr>
          <w:jc w:val="center"/>
        </w:trPr>
        <w:tc>
          <w:tcPr>
            <w:tcW w:w="2266" w:type="dxa"/>
            <w:vMerge/>
          </w:tcPr>
          <w:p w14:paraId="7160CB7D" w14:textId="77777777" w:rsidR="008B6E35" w:rsidRPr="00F56B97" w:rsidRDefault="008B6E35" w:rsidP="008B6E35">
            <w:pPr>
              <w:widowControl w:val="0"/>
              <w:pBdr>
                <w:top w:val="nil"/>
                <w:left w:val="nil"/>
                <w:bottom w:val="nil"/>
                <w:right w:val="nil"/>
                <w:between w:val="nil"/>
              </w:pBdr>
              <w:spacing w:line="276" w:lineRule="auto"/>
              <w:rPr>
                <w:rFonts w:eastAsia="Calibri"/>
                <w:sz w:val="22"/>
                <w:szCs w:val="22"/>
                <w:lang w:val="fi-FI"/>
              </w:rPr>
            </w:pPr>
          </w:p>
        </w:tc>
        <w:tc>
          <w:tcPr>
            <w:tcW w:w="1276" w:type="dxa"/>
            <w:vAlign w:val="center"/>
          </w:tcPr>
          <w:p w14:paraId="296B70A6" w14:textId="77777777" w:rsidR="008B6E35" w:rsidRPr="00717D87" w:rsidRDefault="008B6E35" w:rsidP="008B6E35">
            <w:pPr>
              <w:jc w:val="center"/>
              <w:rPr>
                <w:rFonts w:eastAsia="Calibri"/>
                <w:sz w:val="22"/>
                <w:szCs w:val="22"/>
              </w:rPr>
            </w:pPr>
            <w:r w:rsidRPr="00414295">
              <w:rPr>
                <w:rFonts w:eastAsia="Calibri"/>
                <w:sz w:val="22"/>
                <w:szCs w:val="22"/>
              </w:rPr>
              <w:t>Sub-CPMK9</w:t>
            </w:r>
          </w:p>
        </w:tc>
        <w:tc>
          <w:tcPr>
            <w:tcW w:w="11915" w:type="dxa"/>
            <w:gridSpan w:val="8"/>
            <w:vAlign w:val="center"/>
          </w:tcPr>
          <w:p w14:paraId="19CD5C0F" w14:textId="77777777" w:rsidR="008B6E35" w:rsidRPr="00F56B97" w:rsidRDefault="00D664AE" w:rsidP="008B6E35">
            <w:pPr>
              <w:rPr>
                <w:sz w:val="22"/>
                <w:szCs w:val="28"/>
                <w:lang w:val="fi-FI"/>
              </w:rPr>
            </w:pPr>
            <w:r w:rsidRPr="00D664AE">
              <w:rPr>
                <w:bCs/>
                <w:sz w:val="22"/>
                <w:szCs w:val="28"/>
                <w:lang w:val="id-ID"/>
              </w:rPr>
              <w:t>Mahasiswa mampu menganalisis dan mencatat transaksi antara kantor pusat dan kantor cabang serta melakukan rekonsiliasi akun timbal balik</w:t>
            </w:r>
          </w:p>
        </w:tc>
      </w:tr>
      <w:tr w:rsidR="009C118E" w:rsidRPr="00BC374E" w14:paraId="67CDACBC" w14:textId="77777777" w:rsidTr="008B6E35">
        <w:trPr>
          <w:jc w:val="center"/>
        </w:trPr>
        <w:tc>
          <w:tcPr>
            <w:tcW w:w="2266" w:type="dxa"/>
            <w:vMerge/>
          </w:tcPr>
          <w:p w14:paraId="2E5F717B" w14:textId="77777777" w:rsidR="009C118E" w:rsidRPr="00F56B97" w:rsidRDefault="009C118E" w:rsidP="009C118E">
            <w:pPr>
              <w:widowControl w:val="0"/>
              <w:pBdr>
                <w:top w:val="nil"/>
                <w:left w:val="nil"/>
                <w:bottom w:val="nil"/>
                <w:right w:val="nil"/>
                <w:between w:val="nil"/>
              </w:pBdr>
              <w:spacing w:line="276" w:lineRule="auto"/>
              <w:rPr>
                <w:rFonts w:eastAsia="Calibri"/>
                <w:sz w:val="22"/>
                <w:szCs w:val="22"/>
                <w:lang w:val="fi-FI"/>
              </w:rPr>
            </w:pPr>
          </w:p>
        </w:tc>
        <w:tc>
          <w:tcPr>
            <w:tcW w:w="5652" w:type="dxa"/>
            <w:gridSpan w:val="3"/>
            <w:shd w:val="clear" w:color="auto" w:fill="BFBFBF"/>
          </w:tcPr>
          <w:p w14:paraId="1E915048" w14:textId="77777777" w:rsidR="009C118E" w:rsidRPr="00DC11AC" w:rsidRDefault="009C118E" w:rsidP="009C118E">
            <w:pPr>
              <w:jc w:val="both"/>
              <w:rPr>
                <w:rFonts w:eastAsia="Calibri"/>
                <w:b/>
                <w:sz w:val="22"/>
                <w:szCs w:val="22"/>
                <w:lang w:val="sv-SE"/>
              </w:rPr>
            </w:pPr>
            <w:r w:rsidRPr="00DC11AC">
              <w:rPr>
                <w:rFonts w:eastAsia="Calibri"/>
                <w:b/>
                <w:sz w:val="22"/>
                <w:szCs w:val="22"/>
                <w:lang w:val="sv-SE"/>
              </w:rPr>
              <w:t>Korelasi CPMK terhadap Sub-CPMK</w:t>
            </w:r>
          </w:p>
        </w:tc>
        <w:tc>
          <w:tcPr>
            <w:tcW w:w="7539" w:type="dxa"/>
            <w:gridSpan w:val="6"/>
          </w:tcPr>
          <w:p w14:paraId="47C19067" w14:textId="77777777" w:rsidR="009C118E" w:rsidRPr="00DC11AC" w:rsidRDefault="009C118E" w:rsidP="009C118E">
            <w:pPr>
              <w:jc w:val="both"/>
              <w:rPr>
                <w:rFonts w:eastAsia="Calibri"/>
                <w:sz w:val="22"/>
                <w:szCs w:val="22"/>
                <w:lang w:val="sv-SE"/>
              </w:rPr>
            </w:pPr>
          </w:p>
        </w:tc>
      </w:tr>
      <w:tr w:rsidR="009C118E" w:rsidRPr="00717D87" w14:paraId="0910A41A" w14:textId="77777777" w:rsidTr="008B6E35">
        <w:trPr>
          <w:jc w:val="center"/>
        </w:trPr>
        <w:tc>
          <w:tcPr>
            <w:tcW w:w="2266" w:type="dxa"/>
          </w:tcPr>
          <w:p w14:paraId="5868A906" w14:textId="77777777" w:rsidR="009C118E" w:rsidRPr="00DC11AC" w:rsidRDefault="009C118E" w:rsidP="009C118E">
            <w:pPr>
              <w:rPr>
                <w:rFonts w:eastAsia="Calibri"/>
                <w:b/>
                <w:sz w:val="22"/>
                <w:szCs w:val="22"/>
                <w:lang w:val="sv-SE"/>
              </w:rPr>
            </w:pPr>
          </w:p>
        </w:tc>
        <w:tc>
          <w:tcPr>
            <w:tcW w:w="13191" w:type="dxa"/>
            <w:gridSpan w:val="9"/>
          </w:tcPr>
          <w:p w14:paraId="42292744" w14:textId="77777777" w:rsidR="009C118E" w:rsidRPr="003A06EA" w:rsidRDefault="009C118E" w:rsidP="009C118E">
            <w:pPr>
              <w:widowControl w:val="0"/>
              <w:pBdr>
                <w:top w:val="nil"/>
                <w:left w:val="nil"/>
                <w:bottom w:val="nil"/>
                <w:right w:val="nil"/>
                <w:between w:val="nil"/>
              </w:pBdr>
              <w:spacing w:line="276" w:lineRule="auto"/>
              <w:rPr>
                <w:rFonts w:eastAsia="Calibri"/>
                <w:b/>
                <w:sz w:val="12"/>
                <w:szCs w:val="12"/>
                <w:lang w:val="sv-SE"/>
              </w:rPr>
            </w:pPr>
          </w:p>
          <w:tbl>
            <w:tblPr>
              <w:tblW w:w="0" w:type="auto"/>
              <w:tblInd w:w="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09"/>
              <w:gridCol w:w="1645"/>
              <w:gridCol w:w="1645"/>
              <w:gridCol w:w="1644"/>
              <w:gridCol w:w="1644"/>
            </w:tblGrid>
            <w:tr w:rsidR="00061B38" w14:paraId="33F33A5E" w14:textId="77777777" w:rsidTr="00061B38">
              <w:trPr>
                <w:trHeight w:val="271"/>
              </w:trPr>
              <w:tc>
                <w:tcPr>
                  <w:tcW w:w="1509" w:type="dxa"/>
                </w:tcPr>
                <w:p w14:paraId="3FD43E9C" w14:textId="77777777" w:rsidR="00061B38" w:rsidRPr="003A06EA" w:rsidRDefault="00061B38" w:rsidP="003A06EA">
                  <w:pPr>
                    <w:pStyle w:val="TableParagraph"/>
                    <w:spacing w:before="32"/>
                    <w:ind w:left="19"/>
                    <w:rPr>
                      <w:rFonts w:ascii="Times New Roman" w:hAnsi="Times New Roman" w:cs="Times New Roman"/>
                    </w:rPr>
                  </w:pPr>
                </w:p>
              </w:tc>
              <w:tc>
                <w:tcPr>
                  <w:tcW w:w="1645" w:type="dxa"/>
                </w:tcPr>
                <w:p w14:paraId="4C72B785"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CPMK1</w:t>
                  </w:r>
                </w:p>
              </w:tc>
              <w:tc>
                <w:tcPr>
                  <w:tcW w:w="1645" w:type="dxa"/>
                </w:tcPr>
                <w:p w14:paraId="67F742C7"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CPMK2</w:t>
                  </w:r>
                </w:p>
              </w:tc>
              <w:tc>
                <w:tcPr>
                  <w:tcW w:w="1644" w:type="dxa"/>
                </w:tcPr>
                <w:p w14:paraId="13C9C7DA"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CPMK3</w:t>
                  </w:r>
                </w:p>
              </w:tc>
              <w:tc>
                <w:tcPr>
                  <w:tcW w:w="1644" w:type="dxa"/>
                </w:tcPr>
                <w:p w14:paraId="3F04BDD4"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CPMK4</w:t>
                  </w:r>
                </w:p>
              </w:tc>
            </w:tr>
            <w:tr w:rsidR="00061B38" w14:paraId="3726E0D5" w14:textId="77777777" w:rsidTr="00061B38">
              <w:trPr>
                <w:trHeight w:val="271"/>
              </w:trPr>
              <w:tc>
                <w:tcPr>
                  <w:tcW w:w="1509" w:type="dxa"/>
                </w:tcPr>
                <w:p w14:paraId="15130583"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Sub-CPMK1</w:t>
                  </w:r>
                </w:p>
              </w:tc>
              <w:tc>
                <w:tcPr>
                  <w:tcW w:w="1645" w:type="dxa"/>
                  <w:vAlign w:val="center"/>
                </w:tcPr>
                <w:p w14:paraId="15C73282"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15E95662"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33A3A713"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284D4398"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00D7C1D5" w14:textId="77777777" w:rsidTr="00061B38">
              <w:trPr>
                <w:trHeight w:val="271"/>
              </w:trPr>
              <w:tc>
                <w:tcPr>
                  <w:tcW w:w="1509" w:type="dxa"/>
                </w:tcPr>
                <w:p w14:paraId="698C1136"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Sub-CPMK2</w:t>
                  </w:r>
                </w:p>
              </w:tc>
              <w:tc>
                <w:tcPr>
                  <w:tcW w:w="1645" w:type="dxa"/>
                  <w:vAlign w:val="center"/>
                </w:tcPr>
                <w:p w14:paraId="3D7D298C"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05AFAD0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3F8E0F8E"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47F799E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3A39DC2A" w14:textId="77777777" w:rsidTr="00061B38">
              <w:trPr>
                <w:trHeight w:val="271"/>
              </w:trPr>
              <w:tc>
                <w:tcPr>
                  <w:tcW w:w="1509" w:type="dxa"/>
                </w:tcPr>
                <w:p w14:paraId="7033C179"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Sub-CPMK3</w:t>
                  </w:r>
                </w:p>
              </w:tc>
              <w:tc>
                <w:tcPr>
                  <w:tcW w:w="1645" w:type="dxa"/>
                  <w:vAlign w:val="center"/>
                </w:tcPr>
                <w:p w14:paraId="0C922889"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5E29CC3C"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048D0A0B"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31C6FF38"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1D6CEB7D" w14:textId="77777777" w:rsidTr="00061B38">
              <w:trPr>
                <w:trHeight w:val="271"/>
              </w:trPr>
              <w:tc>
                <w:tcPr>
                  <w:tcW w:w="1509" w:type="dxa"/>
                </w:tcPr>
                <w:p w14:paraId="58C00269"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Sub-CPMK4</w:t>
                  </w:r>
                </w:p>
              </w:tc>
              <w:tc>
                <w:tcPr>
                  <w:tcW w:w="1645" w:type="dxa"/>
                  <w:vAlign w:val="center"/>
                </w:tcPr>
                <w:p w14:paraId="5929571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21FF5BEF"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5C76B158"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507E6EC9"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4175BEAC" w14:textId="77777777" w:rsidTr="00061B38">
              <w:trPr>
                <w:trHeight w:val="271"/>
              </w:trPr>
              <w:tc>
                <w:tcPr>
                  <w:tcW w:w="1509" w:type="dxa"/>
                </w:tcPr>
                <w:p w14:paraId="7692E569"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Sub-CPMK5</w:t>
                  </w:r>
                </w:p>
              </w:tc>
              <w:tc>
                <w:tcPr>
                  <w:tcW w:w="1645" w:type="dxa"/>
                  <w:vAlign w:val="center"/>
                </w:tcPr>
                <w:p w14:paraId="7C77E686"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1ED3ACC6"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3997F8C7"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162FC3C3"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75136194" w14:textId="77777777" w:rsidTr="00061B38">
              <w:trPr>
                <w:trHeight w:val="271"/>
              </w:trPr>
              <w:tc>
                <w:tcPr>
                  <w:tcW w:w="1509" w:type="dxa"/>
                </w:tcPr>
                <w:p w14:paraId="5D20941D"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Sub-CPMK6</w:t>
                  </w:r>
                </w:p>
              </w:tc>
              <w:tc>
                <w:tcPr>
                  <w:tcW w:w="1645" w:type="dxa"/>
                  <w:vAlign w:val="center"/>
                </w:tcPr>
                <w:p w14:paraId="45DF0F40"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1958E79D"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02BA31F4"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3C1B0ECB"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41CDF9E6" w14:textId="77777777" w:rsidTr="00061B38">
              <w:trPr>
                <w:trHeight w:val="271"/>
              </w:trPr>
              <w:tc>
                <w:tcPr>
                  <w:tcW w:w="1509" w:type="dxa"/>
                </w:tcPr>
                <w:p w14:paraId="039367D3"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Sub-CPMK7</w:t>
                  </w:r>
                </w:p>
              </w:tc>
              <w:tc>
                <w:tcPr>
                  <w:tcW w:w="1645" w:type="dxa"/>
                  <w:vAlign w:val="center"/>
                </w:tcPr>
                <w:p w14:paraId="4902C346"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0A0A220F"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41C953D2"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63A165DF"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5B0CEEFC" w14:textId="77777777" w:rsidTr="00061B38">
              <w:trPr>
                <w:trHeight w:val="271"/>
              </w:trPr>
              <w:tc>
                <w:tcPr>
                  <w:tcW w:w="1509" w:type="dxa"/>
                </w:tcPr>
                <w:p w14:paraId="15F8B6E3"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lastRenderedPageBreak/>
                    <w:t>Sub-CPMK8</w:t>
                  </w:r>
                </w:p>
              </w:tc>
              <w:tc>
                <w:tcPr>
                  <w:tcW w:w="1645" w:type="dxa"/>
                  <w:vAlign w:val="center"/>
                </w:tcPr>
                <w:p w14:paraId="018CDD23"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5" w:type="dxa"/>
                  <w:vAlign w:val="center"/>
                </w:tcPr>
                <w:p w14:paraId="140C43CF"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3592299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c>
                <w:tcPr>
                  <w:tcW w:w="1644" w:type="dxa"/>
                  <w:vAlign w:val="center"/>
                </w:tcPr>
                <w:p w14:paraId="4352D046"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w:t>
                  </w:r>
                </w:p>
              </w:tc>
            </w:tr>
            <w:tr w:rsidR="00061B38" w14:paraId="342FFDE5" w14:textId="77777777" w:rsidTr="00061B38">
              <w:trPr>
                <w:trHeight w:val="271"/>
              </w:trPr>
              <w:tc>
                <w:tcPr>
                  <w:tcW w:w="1509" w:type="dxa"/>
                </w:tcPr>
                <w:p w14:paraId="1A39266C"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Sub-CPMK9</w:t>
                  </w:r>
                </w:p>
              </w:tc>
              <w:tc>
                <w:tcPr>
                  <w:tcW w:w="1645" w:type="dxa"/>
                </w:tcPr>
                <w:p w14:paraId="1D83ADC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w:t>
                  </w:r>
                </w:p>
              </w:tc>
              <w:tc>
                <w:tcPr>
                  <w:tcW w:w="1645" w:type="dxa"/>
                </w:tcPr>
                <w:p w14:paraId="5FAEECD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w:t>
                  </w:r>
                </w:p>
              </w:tc>
              <w:tc>
                <w:tcPr>
                  <w:tcW w:w="1644" w:type="dxa"/>
                </w:tcPr>
                <w:p w14:paraId="54C08809"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w:t>
                  </w:r>
                </w:p>
              </w:tc>
              <w:tc>
                <w:tcPr>
                  <w:tcW w:w="1644" w:type="dxa"/>
                </w:tcPr>
                <w:p w14:paraId="792FA73E"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w:t>
                  </w:r>
                </w:p>
              </w:tc>
            </w:tr>
            <w:tr w:rsidR="00061B38" w14:paraId="05A0F840" w14:textId="77777777" w:rsidTr="00061B38">
              <w:trPr>
                <w:trHeight w:val="271"/>
              </w:trPr>
              <w:tc>
                <w:tcPr>
                  <w:tcW w:w="1509" w:type="dxa"/>
                </w:tcPr>
                <w:p w14:paraId="302C0426" w14:textId="77777777" w:rsidR="00061B38" w:rsidRPr="003A06EA" w:rsidRDefault="00061B38" w:rsidP="0039251F">
                  <w:pPr>
                    <w:pStyle w:val="TableParagraph"/>
                    <w:spacing w:before="32"/>
                    <w:ind w:left="19"/>
                    <w:rPr>
                      <w:rFonts w:ascii="Times New Roman" w:hAnsi="Times New Roman" w:cs="Times New Roman"/>
                      <w:b/>
                    </w:rPr>
                  </w:pPr>
                  <w:r w:rsidRPr="003A06EA">
                    <w:rPr>
                      <w:rFonts w:ascii="Times New Roman" w:hAnsi="Times New Roman" w:cs="Times New Roman"/>
                      <w:b/>
                      <w:spacing w:val="-2"/>
                      <w:w w:val="90"/>
                    </w:rPr>
                    <w:t>Jumlah</w:t>
                  </w:r>
                </w:p>
              </w:tc>
              <w:tc>
                <w:tcPr>
                  <w:tcW w:w="1645" w:type="dxa"/>
                </w:tcPr>
                <w:p w14:paraId="23A7E3FF"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1</w:t>
                  </w:r>
                </w:p>
              </w:tc>
              <w:tc>
                <w:tcPr>
                  <w:tcW w:w="1645" w:type="dxa"/>
                </w:tcPr>
                <w:p w14:paraId="7AE27E5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3</w:t>
                  </w:r>
                </w:p>
              </w:tc>
              <w:tc>
                <w:tcPr>
                  <w:tcW w:w="1644" w:type="dxa"/>
                </w:tcPr>
                <w:p w14:paraId="5E1574C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4</w:t>
                  </w:r>
                </w:p>
              </w:tc>
              <w:tc>
                <w:tcPr>
                  <w:tcW w:w="1644" w:type="dxa"/>
                </w:tcPr>
                <w:p w14:paraId="782D8700"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b/>
                      <w:lang w:val="id-ID"/>
                    </w:rPr>
                    <w:t>1</w:t>
                  </w:r>
                </w:p>
              </w:tc>
            </w:tr>
          </w:tbl>
          <w:p w14:paraId="0B605C6F" w14:textId="77777777" w:rsidR="003A06EA" w:rsidRPr="00DC11AC" w:rsidRDefault="003A06EA" w:rsidP="009C118E">
            <w:pPr>
              <w:widowControl w:val="0"/>
              <w:pBdr>
                <w:top w:val="nil"/>
                <w:left w:val="nil"/>
                <w:bottom w:val="nil"/>
                <w:right w:val="nil"/>
                <w:between w:val="nil"/>
              </w:pBdr>
              <w:spacing w:line="276" w:lineRule="auto"/>
              <w:rPr>
                <w:rFonts w:eastAsia="Calibri"/>
                <w:b/>
                <w:sz w:val="22"/>
                <w:szCs w:val="22"/>
                <w:lang w:val="sv-SE"/>
              </w:rPr>
            </w:pPr>
          </w:p>
          <w:p w14:paraId="0AC6D61C" w14:textId="77777777" w:rsidR="009C118E" w:rsidRPr="00717D87" w:rsidRDefault="009C118E" w:rsidP="009C118E">
            <w:pPr>
              <w:jc w:val="both"/>
              <w:rPr>
                <w:rFonts w:eastAsia="Calibri"/>
                <w:sz w:val="22"/>
                <w:szCs w:val="22"/>
              </w:rPr>
            </w:pPr>
          </w:p>
        </w:tc>
      </w:tr>
      <w:tr w:rsidR="009C118E" w:rsidRPr="00BC374E" w14:paraId="3846BF70" w14:textId="77777777" w:rsidTr="008B6E35">
        <w:trPr>
          <w:jc w:val="center"/>
        </w:trPr>
        <w:tc>
          <w:tcPr>
            <w:tcW w:w="2266" w:type="dxa"/>
            <w:vMerge/>
          </w:tcPr>
          <w:p w14:paraId="5E742833" w14:textId="77777777" w:rsidR="009C118E" w:rsidRPr="00717D87" w:rsidRDefault="009C118E" w:rsidP="009C118E">
            <w:pPr>
              <w:widowControl w:val="0"/>
              <w:pBdr>
                <w:top w:val="nil"/>
                <w:left w:val="nil"/>
                <w:bottom w:val="nil"/>
                <w:right w:val="nil"/>
                <w:between w:val="nil"/>
              </w:pBdr>
              <w:spacing w:line="276" w:lineRule="auto"/>
              <w:rPr>
                <w:rFonts w:eastAsia="Calibri"/>
                <w:sz w:val="22"/>
                <w:szCs w:val="22"/>
              </w:rPr>
            </w:pPr>
          </w:p>
        </w:tc>
        <w:tc>
          <w:tcPr>
            <w:tcW w:w="5652" w:type="dxa"/>
            <w:gridSpan w:val="3"/>
            <w:shd w:val="clear" w:color="auto" w:fill="BFBFBF"/>
          </w:tcPr>
          <w:p w14:paraId="2937138E" w14:textId="77777777" w:rsidR="009C118E" w:rsidRPr="00DC11AC" w:rsidRDefault="009C118E" w:rsidP="009C118E">
            <w:pPr>
              <w:jc w:val="both"/>
              <w:rPr>
                <w:rFonts w:eastAsia="Calibri"/>
                <w:b/>
                <w:sz w:val="22"/>
                <w:szCs w:val="22"/>
                <w:lang w:val="sv-SE"/>
              </w:rPr>
            </w:pPr>
            <w:r w:rsidRPr="00DC11AC">
              <w:rPr>
                <w:rFonts w:eastAsia="Calibri"/>
                <w:b/>
                <w:sz w:val="22"/>
                <w:szCs w:val="22"/>
                <w:lang w:val="sv-SE"/>
              </w:rPr>
              <w:t>Korelasi CPL terhadap Sub-CPMK</w:t>
            </w:r>
          </w:p>
        </w:tc>
        <w:tc>
          <w:tcPr>
            <w:tcW w:w="7539" w:type="dxa"/>
            <w:gridSpan w:val="6"/>
          </w:tcPr>
          <w:p w14:paraId="40F5FF0F" w14:textId="77777777" w:rsidR="009C118E" w:rsidRPr="00DC11AC" w:rsidRDefault="009C118E" w:rsidP="009C118E">
            <w:pPr>
              <w:jc w:val="both"/>
              <w:rPr>
                <w:rFonts w:eastAsia="Calibri"/>
                <w:sz w:val="22"/>
                <w:szCs w:val="22"/>
                <w:lang w:val="sv-SE"/>
              </w:rPr>
            </w:pPr>
          </w:p>
        </w:tc>
      </w:tr>
      <w:tr w:rsidR="009C118E" w:rsidRPr="00717D87" w14:paraId="311F4418" w14:textId="77777777" w:rsidTr="008B6E35">
        <w:trPr>
          <w:jc w:val="center"/>
        </w:trPr>
        <w:tc>
          <w:tcPr>
            <w:tcW w:w="2266" w:type="dxa"/>
          </w:tcPr>
          <w:p w14:paraId="0D2AEF20" w14:textId="77777777" w:rsidR="009C118E" w:rsidRPr="00DC11AC" w:rsidRDefault="009C118E" w:rsidP="009C118E">
            <w:pPr>
              <w:rPr>
                <w:rFonts w:eastAsia="Calibri"/>
                <w:b/>
                <w:sz w:val="22"/>
                <w:szCs w:val="22"/>
                <w:lang w:val="sv-SE"/>
              </w:rPr>
            </w:pPr>
          </w:p>
        </w:tc>
        <w:tc>
          <w:tcPr>
            <w:tcW w:w="13191" w:type="dxa"/>
            <w:gridSpan w:val="9"/>
          </w:tcPr>
          <w:p w14:paraId="43246462" w14:textId="77777777" w:rsidR="009C118E" w:rsidRPr="003A06EA" w:rsidRDefault="009C118E" w:rsidP="009C118E">
            <w:pPr>
              <w:widowControl w:val="0"/>
              <w:pBdr>
                <w:top w:val="nil"/>
                <w:left w:val="nil"/>
                <w:bottom w:val="nil"/>
                <w:right w:val="nil"/>
                <w:between w:val="nil"/>
              </w:pBdr>
              <w:spacing w:line="276" w:lineRule="auto"/>
              <w:rPr>
                <w:rFonts w:eastAsia="Calibri"/>
                <w:b/>
                <w:sz w:val="12"/>
                <w:szCs w:val="12"/>
                <w:lang w:val="sv-SE"/>
              </w:rPr>
            </w:pPr>
          </w:p>
          <w:tbl>
            <w:tblPr>
              <w:tblW w:w="0" w:type="auto"/>
              <w:tblInd w:w="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09"/>
              <w:gridCol w:w="1276"/>
              <w:gridCol w:w="1276"/>
              <w:gridCol w:w="1134"/>
              <w:gridCol w:w="1134"/>
              <w:gridCol w:w="1843"/>
              <w:gridCol w:w="1559"/>
            </w:tblGrid>
            <w:tr w:rsidR="00061B38" w14:paraId="36BD5D72" w14:textId="77777777" w:rsidTr="00061B38">
              <w:trPr>
                <w:trHeight w:val="271"/>
              </w:trPr>
              <w:tc>
                <w:tcPr>
                  <w:tcW w:w="1509" w:type="dxa"/>
                </w:tcPr>
                <w:p w14:paraId="662BE18F" w14:textId="77777777" w:rsidR="00061B38" w:rsidRPr="003A06EA" w:rsidRDefault="00061B38" w:rsidP="003A06EA">
                  <w:pPr>
                    <w:pStyle w:val="TableParagraph"/>
                    <w:spacing w:before="32"/>
                    <w:ind w:left="19"/>
                    <w:jc w:val="center"/>
                    <w:rPr>
                      <w:rFonts w:ascii="Times New Roman" w:hAnsi="Times New Roman" w:cs="Times New Roman"/>
                    </w:rPr>
                  </w:pPr>
                </w:p>
              </w:tc>
              <w:tc>
                <w:tcPr>
                  <w:tcW w:w="1276" w:type="dxa"/>
                </w:tcPr>
                <w:p w14:paraId="3C79229C"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CPL-2 (%)</w:t>
                  </w:r>
                </w:p>
              </w:tc>
              <w:tc>
                <w:tcPr>
                  <w:tcW w:w="1276" w:type="dxa"/>
                </w:tcPr>
                <w:p w14:paraId="0E319796"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CPL-3 (%)</w:t>
                  </w:r>
                </w:p>
              </w:tc>
              <w:tc>
                <w:tcPr>
                  <w:tcW w:w="1134" w:type="dxa"/>
                </w:tcPr>
                <w:p w14:paraId="1F9111F6"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CPL-6 (%)</w:t>
                  </w:r>
                </w:p>
              </w:tc>
              <w:tc>
                <w:tcPr>
                  <w:tcW w:w="1134" w:type="dxa"/>
                </w:tcPr>
                <w:p w14:paraId="1B6AD440"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CPL-7 (%)</w:t>
                  </w:r>
                </w:p>
              </w:tc>
              <w:tc>
                <w:tcPr>
                  <w:tcW w:w="1843" w:type="dxa"/>
                </w:tcPr>
                <w:p w14:paraId="6C5D5278"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Bobot penilaian (%)</w:t>
                  </w:r>
                </w:p>
              </w:tc>
              <w:tc>
                <w:tcPr>
                  <w:tcW w:w="1559" w:type="dxa"/>
                </w:tcPr>
                <w:p w14:paraId="5331C0C6" w14:textId="77777777" w:rsidR="00061B38" w:rsidRPr="003A06EA" w:rsidRDefault="00061B38" w:rsidP="003A06EA">
                  <w:pPr>
                    <w:pStyle w:val="TableParagraph"/>
                    <w:spacing w:before="32"/>
                    <w:ind w:left="19"/>
                    <w:jc w:val="center"/>
                    <w:rPr>
                      <w:rFonts w:ascii="Times New Roman" w:hAnsi="Times New Roman" w:cs="Times New Roman"/>
                    </w:rPr>
                  </w:pPr>
                  <w:r w:rsidRPr="003A06EA">
                    <w:rPr>
                      <w:rFonts w:ascii="Times New Roman" w:hAnsi="Times New Roman" w:cs="Times New Roman"/>
                      <w:b/>
                      <w:w w:val="80"/>
                    </w:rPr>
                    <w:t>Jumlah Minggu</w:t>
                  </w:r>
                </w:p>
              </w:tc>
            </w:tr>
            <w:tr w:rsidR="00061B38" w14:paraId="3D1A856F" w14:textId="77777777" w:rsidTr="00061B38">
              <w:trPr>
                <w:trHeight w:val="271"/>
              </w:trPr>
              <w:tc>
                <w:tcPr>
                  <w:tcW w:w="1509" w:type="dxa"/>
                </w:tcPr>
                <w:p w14:paraId="19B6BF60"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Sub-CPMK1</w:t>
                  </w:r>
                </w:p>
              </w:tc>
              <w:tc>
                <w:tcPr>
                  <w:tcW w:w="1276" w:type="dxa"/>
                  <w:vAlign w:val="center"/>
                </w:tcPr>
                <w:p w14:paraId="12D87B01"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5</w:t>
                  </w:r>
                </w:p>
              </w:tc>
              <w:tc>
                <w:tcPr>
                  <w:tcW w:w="1276" w:type="dxa"/>
                  <w:vAlign w:val="center"/>
                </w:tcPr>
                <w:p w14:paraId="15F38086" w14:textId="77777777" w:rsidR="00061B38" w:rsidRPr="003A06EA" w:rsidRDefault="00061B38" w:rsidP="0039251F">
                  <w:pPr>
                    <w:pStyle w:val="TableParagraph"/>
                    <w:jc w:val="center"/>
                    <w:rPr>
                      <w:rFonts w:ascii="Times New Roman" w:hAnsi="Times New Roman" w:cs="Times New Roman"/>
                      <w:lang w:val="id-ID"/>
                    </w:rPr>
                  </w:pPr>
                  <w:r>
                    <w:t>5</w:t>
                  </w:r>
                </w:p>
              </w:tc>
              <w:tc>
                <w:tcPr>
                  <w:tcW w:w="1134" w:type="dxa"/>
                  <w:vAlign w:val="center"/>
                </w:tcPr>
                <w:p w14:paraId="39966022"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58F2CED1" w14:textId="77777777" w:rsidR="00061B38" w:rsidRPr="003A06EA" w:rsidRDefault="00061B38" w:rsidP="0039251F">
                  <w:pPr>
                    <w:pStyle w:val="TableParagraph"/>
                    <w:jc w:val="center"/>
                    <w:rPr>
                      <w:rFonts w:ascii="Times New Roman" w:hAnsi="Times New Roman" w:cs="Times New Roman"/>
                      <w:lang w:val="id-ID"/>
                    </w:rPr>
                  </w:pPr>
                </w:p>
              </w:tc>
              <w:tc>
                <w:tcPr>
                  <w:tcW w:w="1843" w:type="dxa"/>
                </w:tcPr>
                <w:p w14:paraId="75F5194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56D82544"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0C2C1C08" w14:textId="77777777" w:rsidTr="00061B38">
              <w:trPr>
                <w:trHeight w:val="271"/>
              </w:trPr>
              <w:tc>
                <w:tcPr>
                  <w:tcW w:w="1509" w:type="dxa"/>
                </w:tcPr>
                <w:p w14:paraId="3D7DC419"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Sub-CPMK2</w:t>
                  </w:r>
                </w:p>
              </w:tc>
              <w:tc>
                <w:tcPr>
                  <w:tcW w:w="1276" w:type="dxa"/>
                  <w:vAlign w:val="center"/>
                </w:tcPr>
                <w:p w14:paraId="1CD8C59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4</w:t>
                  </w:r>
                </w:p>
              </w:tc>
              <w:tc>
                <w:tcPr>
                  <w:tcW w:w="1276" w:type="dxa"/>
                  <w:vAlign w:val="center"/>
                </w:tcPr>
                <w:p w14:paraId="43209815" w14:textId="77777777" w:rsidR="00061B38" w:rsidRPr="003A06EA" w:rsidRDefault="00061B38" w:rsidP="0039251F">
                  <w:pPr>
                    <w:pStyle w:val="TableParagraph"/>
                    <w:jc w:val="center"/>
                    <w:rPr>
                      <w:rFonts w:ascii="Times New Roman" w:hAnsi="Times New Roman" w:cs="Times New Roman"/>
                      <w:lang w:val="id-ID"/>
                    </w:rPr>
                  </w:pPr>
                  <w:r>
                    <w:t>3</w:t>
                  </w:r>
                </w:p>
              </w:tc>
              <w:tc>
                <w:tcPr>
                  <w:tcW w:w="1134" w:type="dxa"/>
                  <w:vAlign w:val="center"/>
                </w:tcPr>
                <w:p w14:paraId="547724E3"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79CEE856" w14:textId="77777777" w:rsidR="00061B38" w:rsidRPr="003A06EA" w:rsidRDefault="00061B38" w:rsidP="0039251F">
                  <w:pPr>
                    <w:pStyle w:val="TableParagraph"/>
                    <w:jc w:val="center"/>
                    <w:rPr>
                      <w:rFonts w:ascii="Times New Roman" w:hAnsi="Times New Roman" w:cs="Times New Roman"/>
                      <w:lang w:val="id-ID"/>
                    </w:rPr>
                  </w:pPr>
                  <w:r>
                    <w:t>3</w:t>
                  </w:r>
                </w:p>
              </w:tc>
              <w:tc>
                <w:tcPr>
                  <w:tcW w:w="1843" w:type="dxa"/>
                </w:tcPr>
                <w:p w14:paraId="11B41D36"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45D15EBC"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72D1FEEC" w14:textId="77777777" w:rsidTr="00061B38">
              <w:trPr>
                <w:trHeight w:val="271"/>
              </w:trPr>
              <w:tc>
                <w:tcPr>
                  <w:tcW w:w="1509" w:type="dxa"/>
                </w:tcPr>
                <w:p w14:paraId="133C0832"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Sub-CPMK3</w:t>
                  </w:r>
                </w:p>
              </w:tc>
              <w:tc>
                <w:tcPr>
                  <w:tcW w:w="1276" w:type="dxa"/>
                  <w:vAlign w:val="center"/>
                </w:tcPr>
                <w:p w14:paraId="01131CDE"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7</w:t>
                  </w:r>
                </w:p>
              </w:tc>
              <w:tc>
                <w:tcPr>
                  <w:tcW w:w="1276" w:type="dxa"/>
                  <w:vAlign w:val="center"/>
                </w:tcPr>
                <w:p w14:paraId="554714B0" w14:textId="77777777" w:rsidR="00061B38" w:rsidRPr="003A06EA" w:rsidRDefault="00061B38" w:rsidP="0039251F">
                  <w:pPr>
                    <w:pStyle w:val="TableParagraph"/>
                    <w:jc w:val="center"/>
                    <w:rPr>
                      <w:rFonts w:ascii="Times New Roman" w:hAnsi="Times New Roman" w:cs="Times New Roman"/>
                      <w:lang w:val="id-ID"/>
                    </w:rPr>
                  </w:pPr>
                  <w:r>
                    <w:t>7</w:t>
                  </w:r>
                </w:p>
              </w:tc>
              <w:tc>
                <w:tcPr>
                  <w:tcW w:w="1134" w:type="dxa"/>
                  <w:vAlign w:val="center"/>
                </w:tcPr>
                <w:p w14:paraId="22F18BF1"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27925FFD" w14:textId="77777777" w:rsidR="00061B38" w:rsidRPr="003A06EA" w:rsidRDefault="00061B38" w:rsidP="0039251F">
                  <w:pPr>
                    <w:pStyle w:val="TableParagraph"/>
                    <w:jc w:val="center"/>
                    <w:rPr>
                      <w:rFonts w:ascii="Times New Roman" w:hAnsi="Times New Roman" w:cs="Times New Roman"/>
                      <w:lang w:val="id-ID"/>
                    </w:rPr>
                  </w:pPr>
                  <w:r>
                    <w:t>6</w:t>
                  </w:r>
                </w:p>
              </w:tc>
              <w:tc>
                <w:tcPr>
                  <w:tcW w:w="1843" w:type="dxa"/>
                </w:tcPr>
                <w:p w14:paraId="357932AB"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20</w:t>
                  </w:r>
                </w:p>
              </w:tc>
              <w:tc>
                <w:tcPr>
                  <w:tcW w:w="1559" w:type="dxa"/>
                </w:tcPr>
                <w:p w14:paraId="0599A816"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w:t>
                  </w:r>
                </w:p>
              </w:tc>
            </w:tr>
            <w:tr w:rsidR="00061B38" w14:paraId="70C74540" w14:textId="77777777" w:rsidTr="00061B38">
              <w:trPr>
                <w:trHeight w:val="271"/>
              </w:trPr>
              <w:tc>
                <w:tcPr>
                  <w:tcW w:w="1509" w:type="dxa"/>
                </w:tcPr>
                <w:p w14:paraId="7D2DA701"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Sub-CPMK4</w:t>
                  </w:r>
                </w:p>
              </w:tc>
              <w:tc>
                <w:tcPr>
                  <w:tcW w:w="1276" w:type="dxa"/>
                  <w:vAlign w:val="center"/>
                </w:tcPr>
                <w:p w14:paraId="5B6CDA8E"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4</w:t>
                  </w:r>
                </w:p>
              </w:tc>
              <w:tc>
                <w:tcPr>
                  <w:tcW w:w="1276" w:type="dxa"/>
                  <w:vAlign w:val="center"/>
                </w:tcPr>
                <w:p w14:paraId="7A0969E6" w14:textId="77777777" w:rsidR="00061B38" w:rsidRPr="003A06EA" w:rsidRDefault="00061B38" w:rsidP="0039251F">
                  <w:pPr>
                    <w:pStyle w:val="TableParagraph"/>
                    <w:jc w:val="center"/>
                    <w:rPr>
                      <w:rFonts w:ascii="Times New Roman" w:hAnsi="Times New Roman" w:cs="Times New Roman"/>
                      <w:lang w:val="id-ID"/>
                    </w:rPr>
                  </w:pPr>
                  <w:r>
                    <w:t>3</w:t>
                  </w:r>
                </w:p>
              </w:tc>
              <w:tc>
                <w:tcPr>
                  <w:tcW w:w="1134" w:type="dxa"/>
                  <w:vAlign w:val="center"/>
                </w:tcPr>
                <w:p w14:paraId="5630A779"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23959DCF" w14:textId="77777777" w:rsidR="00061B38" w:rsidRPr="003A06EA" w:rsidRDefault="00061B38" w:rsidP="0039251F">
                  <w:pPr>
                    <w:pStyle w:val="TableParagraph"/>
                    <w:jc w:val="center"/>
                    <w:rPr>
                      <w:rFonts w:ascii="Times New Roman" w:hAnsi="Times New Roman" w:cs="Times New Roman"/>
                      <w:lang w:val="id-ID"/>
                    </w:rPr>
                  </w:pPr>
                  <w:r>
                    <w:t>3</w:t>
                  </w:r>
                </w:p>
              </w:tc>
              <w:tc>
                <w:tcPr>
                  <w:tcW w:w="1843" w:type="dxa"/>
                </w:tcPr>
                <w:p w14:paraId="3DD3C14D"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7FAB7C2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2762A3A8" w14:textId="77777777" w:rsidTr="00061B38">
              <w:trPr>
                <w:trHeight w:val="271"/>
              </w:trPr>
              <w:tc>
                <w:tcPr>
                  <w:tcW w:w="1509" w:type="dxa"/>
                </w:tcPr>
                <w:p w14:paraId="27B89AF8"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Sub-CPMK5</w:t>
                  </w:r>
                </w:p>
              </w:tc>
              <w:tc>
                <w:tcPr>
                  <w:tcW w:w="1276" w:type="dxa"/>
                  <w:vAlign w:val="center"/>
                </w:tcPr>
                <w:p w14:paraId="701DD32A" w14:textId="77777777" w:rsidR="00061B38" w:rsidRPr="003A06EA" w:rsidRDefault="00061B38" w:rsidP="0039251F">
                  <w:pPr>
                    <w:pStyle w:val="TableParagraph"/>
                    <w:jc w:val="center"/>
                    <w:rPr>
                      <w:rFonts w:ascii="Times New Roman" w:hAnsi="Times New Roman" w:cs="Times New Roman"/>
                      <w:lang w:val="id-ID"/>
                    </w:rPr>
                  </w:pPr>
                </w:p>
              </w:tc>
              <w:tc>
                <w:tcPr>
                  <w:tcW w:w="1276" w:type="dxa"/>
                  <w:vAlign w:val="center"/>
                </w:tcPr>
                <w:p w14:paraId="433ADF81"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449D2B69" w14:textId="77777777" w:rsidR="00061B38" w:rsidRPr="003A06EA" w:rsidRDefault="00061B38" w:rsidP="0039251F">
                  <w:pPr>
                    <w:pStyle w:val="TableParagraph"/>
                    <w:jc w:val="center"/>
                    <w:rPr>
                      <w:rFonts w:ascii="Times New Roman" w:hAnsi="Times New Roman" w:cs="Times New Roman"/>
                      <w:lang w:val="id-ID"/>
                    </w:rPr>
                  </w:pPr>
                  <w:r>
                    <w:t>5</w:t>
                  </w:r>
                </w:p>
              </w:tc>
              <w:tc>
                <w:tcPr>
                  <w:tcW w:w="1134" w:type="dxa"/>
                  <w:vAlign w:val="center"/>
                </w:tcPr>
                <w:p w14:paraId="5C9722ED" w14:textId="77777777" w:rsidR="00061B38" w:rsidRPr="003A06EA" w:rsidRDefault="00061B38" w:rsidP="0039251F">
                  <w:pPr>
                    <w:pStyle w:val="TableParagraph"/>
                    <w:jc w:val="center"/>
                    <w:rPr>
                      <w:rFonts w:ascii="Times New Roman" w:hAnsi="Times New Roman" w:cs="Times New Roman"/>
                      <w:lang w:val="id-ID"/>
                    </w:rPr>
                  </w:pPr>
                  <w:r>
                    <w:t>5</w:t>
                  </w:r>
                </w:p>
              </w:tc>
              <w:tc>
                <w:tcPr>
                  <w:tcW w:w="1843" w:type="dxa"/>
                </w:tcPr>
                <w:p w14:paraId="2D23B863"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4E65831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7996A24F" w14:textId="77777777" w:rsidTr="00061B38">
              <w:trPr>
                <w:trHeight w:val="271"/>
              </w:trPr>
              <w:tc>
                <w:tcPr>
                  <w:tcW w:w="1509" w:type="dxa"/>
                </w:tcPr>
                <w:p w14:paraId="0E2D3482"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Sub-CPMK6</w:t>
                  </w:r>
                </w:p>
              </w:tc>
              <w:tc>
                <w:tcPr>
                  <w:tcW w:w="1276" w:type="dxa"/>
                  <w:vAlign w:val="center"/>
                </w:tcPr>
                <w:p w14:paraId="774415D9" w14:textId="77777777" w:rsidR="00061B38" w:rsidRPr="003A06EA" w:rsidRDefault="00061B38" w:rsidP="0039251F">
                  <w:pPr>
                    <w:pStyle w:val="TableParagraph"/>
                    <w:jc w:val="center"/>
                    <w:rPr>
                      <w:rFonts w:ascii="Times New Roman" w:hAnsi="Times New Roman" w:cs="Times New Roman"/>
                      <w:lang w:val="id-ID"/>
                    </w:rPr>
                  </w:pPr>
                </w:p>
              </w:tc>
              <w:tc>
                <w:tcPr>
                  <w:tcW w:w="1276" w:type="dxa"/>
                  <w:vAlign w:val="center"/>
                </w:tcPr>
                <w:p w14:paraId="0A070FA2"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4BEF7F9C"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5</w:t>
                  </w:r>
                </w:p>
              </w:tc>
              <w:tc>
                <w:tcPr>
                  <w:tcW w:w="1134" w:type="dxa"/>
                  <w:vAlign w:val="center"/>
                </w:tcPr>
                <w:p w14:paraId="3DFF61A2"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5</w:t>
                  </w:r>
                </w:p>
              </w:tc>
              <w:tc>
                <w:tcPr>
                  <w:tcW w:w="1843" w:type="dxa"/>
                </w:tcPr>
                <w:p w14:paraId="09515527"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103C6FB8"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1455990C" w14:textId="77777777" w:rsidTr="00061B38">
              <w:trPr>
                <w:trHeight w:val="271"/>
              </w:trPr>
              <w:tc>
                <w:tcPr>
                  <w:tcW w:w="1509" w:type="dxa"/>
                </w:tcPr>
                <w:p w14:paraId="22DDA0F2"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Sub-CPMK7</w:t>
                  </w:r>
                </w:p>
              </w:tc>
              <w:tc>
                <w:tcPr>
                  <w:tcW w:w="1276" w:type="dxa"/>
                  <w:vAlign w:val="center"/>
                </w:tcPr>
                <w:p w14:paraId="2B741B4A" w14:textId="77777777" w:rsidR="00061B38" w:rsidRPr="003A06EA" w:rsidRDefault="00061B38" w:rsidP="0039251F">
                  <w:pPr>
                    <w:pStyle w:val="TableParagraph"/>
                    <w:jc w:val="center"/>
                    <w:rPr>
                      <w:rFonts w:ascii="Times New Roman" w:hAnsi="Times New Roman" w:cs="Times New Roman"/>
                      <w:lang w:val="id-ID"/>
                    </w:rPr>
                  </w:pPr>
                </w:p>
              </w:tc>
              <w:tc>
                <w:tcPr>
                  <w:tcW w:w="1276" w:type="dxa"/>
                  <w:vAlign w:val="center"/>
                </w:tcPr>
                <w:p w14:paraId="2047A247"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772940B3" w14:textId="77777777" w:rsidR="00061B38" w:rsidRPr="003A06EA" w:rsidRDefault="00061B38" w:rsidP="0039251F">
                  <w:pPr>
                    <w:pStyle w:val="TableParagraph"/>
                    <w:jc w:val="center"/>
                    <w:rPr>
                      <w:rFonts w:ascii="Times New Roman" w:hAnsi="Times New Roman" w:cs="Times New Roman"/>
                      <w:lang w:val="id-ID"/>
                    </w:rPr>
                  </w:pPr>
                  <w:r>
                    <w:t>5</w:t>
                  </w:r>
                </w:p>
              </w:tc>
              <w:tc>
                <w:tcPr>
                  <w:tcW w:w="1134" w:type="dxa"/>
                  <w:vAlign w:val="center"/>
                </w:tcPr>
                <w:p w14:paraId="04A41B1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5</w:t>
                  </w:r>
                </w:p>
              </w:tc>
              <w:tc>
                <w:tcPr>
                  <w:tcW w:w="1843" w:type="dxa"/>
                </w:tcPr>
                <w:p w14:paraId="26B06287"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57C0A3B7"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129E3679" w14:textId="77777777" w:rsidTr="00061B38">
              <w:trPr>
                <w:trHeight w:val="271"/>
              </w:trPr>
              <w:tc>
                <w:tcPr>
                  <w:tcW w:w="1509" w:type="dxa"/>
                </w:tcPr>
                <w:p w14:paraId="32DD149D" w14:textId="77777777" w:rsidR="00061B38" w:rsidRPr="003A06EA" w:rsidRDefault="00061B38" w:rsidP="0039251F">
                  <w:pPr>
                    <w:pStyle w:val="TableParagraph"/>
                    <w:spacing w:before="32"/>
                    <w:ind w:left="19"/>
                    <w:jc w:val="center"/>
                    <w:rPr>
                      <w:rFonts w:ascii="Times New Roman" w:hAnsi="Times New Roman" w:cs="Times New Roman"/>
                      <w:b/>
                    </w:rPr>
                  </w:pPr>
                  <w:r w:rsidRPr="003A06EA">
                    <w:rPr>
                      <w:rFonts w:ascii="Times New Roman" w:hAnsi="Times New Roman" w:cs="Times New Roman"/>
                      <w:b/>
                      <w:spacing w:val="-2"/>
                      <w:w w:val="90"/>
                    </w:rPr>
                    <w:t>Sub-CPMK8</w:t>
                  </w:r>
                </w:p>
              </w:tc>
              <w:tc>
                <w:tcPr>
                  <w:tcW w:w="1276" w:type="dxa"/>
                  <w:vAlign w:val="center"/>
                </w:tcPr>
                <w:p w14:paraId="666C87CD" w14:textId="77777777" w:rsidR="00061B38" w:rsidRPr="003A06EA" w:rsidRDefault="00061B38" w:rsidP="0039251F">
                  <w:pPr>
                    <w:pStyle w:val="TableParagraph"/>
                    <w:jc w:val="center"/>
                    <w:rPr>
                      <w:rFonts w:ascii="Times New Roman" w:hAnsi="Times New Roman" w:cs="Times New Roman"/>
                      <w:lang w:val="id-ID"/>
                    </w:rPr>
                  </w:pPr>
                </w:p>
              </w:tc>
              <w:tc>
                <w:tcPr>
                  <w:tcW w:w="1276" w:type="dxa"/>
                  <w:vAlign w:val="center"/>
                </w:tcPr>
                <w:p w14:paraId="6CA2A939" w14:textId="77777777" w:rsidR="00061B38" w:rsidRPr="003A06EA" w:rsidRDefault="00061B38" w:rsidP="0039251F">
                  <w:pPr>
                    <w:pStyle w:val="TableParagraph"/>
                    <w:jc w:val="center"/>
                    <w:rPr>
                      <w:rFonts w:ascii="Times New Roman" w:hAnsi="Times New Roman" w:cs="Times New Roman"/>
                      <w:lang w:val="id-ID"/>
                    </w:rPr>
                  </w:pPr>
                </w:p>
              </w:tc>
              <w:tc>
                <w:tcPr>
                  <w:tcW w:w="1134" w:type="dxa"/>
                  <w:vAlign w:val="center"/>
                </w:tcPr>
                <w:p w14:paraId="3742E32C"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5</w:t>
                  </w:r>
                </w:p>
              </w:tc>
              <w:tc>
                <w:tcPr>
                  <w:tcW w:w="1134" w:type="dxa"/>
                  <w:vAlign w:val="center"/>
                </w:tcPr>
                <w:p w14:paraId="1C11E561"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5</w:t>
                  </w:r>
                </w:p>
              </w:tc>
              <w:tc>
                <w:tcPr>
                  <w:tcW w:w="1843" w:type="dxa"/>
                </w:tcPr>
                <w:p w14:paraId="75997E4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1C8E1A93"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12A17626" w14:textId="77777777" w:rsidTr="00061B38">
              <w:trPr>
                <w:trHeight w:val="271"/>
              </w:trPr>
              <w:tc>
                <w:tcPr>
                  <w:tcW w:w="1509" w:type="dxa"/>
                </w:tcPr>
                <w:p w14:paraId="5A9C74DB" w14:textId="77777777" w:rsidR="00061B38" w:rsidRPr="003A06EA" w:rsidRDefault="00061B38" w:rsidP="0039251F">
                  <w:pPr>
                    <w:pStyle w:val="TableParagraph"/>
                    <w:spacing w:before="32"/>
                    <w:ind w:left="19"/>
                    <w:jc w:val="center"/>
                    <w:rPr>
                      <w:rFonts w:ascii="Times New Roman" w:hAnsi="Times New Roman" w:cs="Times New Roman"/>
                      <w:b/>
                    </w:rPr>
                  </w:pPr>
                  <w:r>
                    <w:t>Sub-CPMK9</w:t>
                  </w:r>
                </w:p>
              </w:tc>
              <w:tc>
                <w:tcPr>
                  <w:tcW w:w="1276" w:type="dxa"/>
                </w:tcPr>
                <w:p w14:paraId="3F3BD88A"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3</w:t>
                  </w:r>
                </w:p>
              </w:tc>
              <w:tc>
                <w:tcPr>
                  <w:tcW w:w="1276" w:type="dxa"/>
                </w:tcPr>
                <w:p w14:paraId="75EEFDF2"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3</w:t>
                  </w:r>
                </w:p>
              </w:tc>
              <w:tc>
                <w:tcPr>
                  <w:tcW w:w="1134" w:type="dxa"/>
                </w:tcPr>
                <w:p w14:paraId="6C91289E"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w:t>
                  </w:r>
                </w:p>
              </w:tc>
              <w:tc>
                <w:tcPr>
                  <w:tcW w:w="1134" w:type="dxa"/>
                </w:tcPr>
                <w:p w14:paraId="17D03168"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w:t>
                  </w:r>
                </w:p>
              </w:tc>
              <w:tc>
                <w:tcPr>
                  <w:tcW w:w="1843" w:type="dxa"/>
                </w:tcPr>
                <w:p w14:paraId="29042DF0"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c>
                <w:tcPr>
                  <w:tcW w:w="1559" w:type="dxa"/>
                </w:tcPr>
                <w:p w14:paraId="20630AC9"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w:t>
                  </w:r>
                </w:p>
              </w:tc>
            </w:tr>
            <w:tr w:rsidR="00061B38" w14:paraId="5902EFFF" w14:textId="77777777" w:rsidTr="00061B38">
              <w:trPr>
                <w:trHeight w:val="271"/>
              </w:trPr>
              <w:tc>
                <w:tcPr>
                  <w:tcW w:w="1509" w:type="dxa"/>
                </w:tcPr>
                <w:p w14:paraId="573E3AF6" w14:textId="77777777" w:rsidR="00061B38" w:rsidRPr="003A06EA" w:rsidRDefault="00061B38" w:rsidP="0039251F">
                  <w:pPr>
                    <w:pStyle w:val="TableParagraph"/>
                    <w:spacing w:before="32"/>
                    <w:ind w:left="19"/>
                    <w:jc w:val="center"/>
                    <w:rPr>
                      <w:rFonts w:ascii="Times New Roman" w:hAnsi="Times New Roman" w:cs="Times New Roman"/>
                      <w:b/>
                    </w:rPr>
                  </w:pPr>
                </w:p>
              </w:tc>
              <w:tc>
                <w:tcPr>
                  <w:tcW w:w="1276" w:type="dxa"/>
                </w:tcPr>
                <w:p w14:paraId="0968E130"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23</w:t>
                  </w:r>
                </w:p>
              </w:tc>
              <w:tc>
                <w:tcPr>
                  <w:tcW w:w="1276" w:type="dxa"/>
                </w:tcPr>
                <w:p w14:paraId="17939E8B"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21</w:t>
                  </w:r>
                </w:p>
              </w:tc>
              <w:tc>
                <w:tcPr>
                  <w:tcW w:w="1134" w:type="dxa"/>
                </w:tcPr>
                <w:p w14:paraId="15360581"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22</w:t>
                  </w:r>
                </w:p>
              </w:tc>
              <w:tc>
                <w:tcPr>
                  <w:tcW w:w="1134" w:type="dxa"/>
                </w:tcPr>
                <w:p w14:paraId="547DD285"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34</w:t>
                  </w:r>
                </w:p>
              </w:tc>
              <w:tc>
                <w:tcPr>
                  <w:tcW w:w="1843" w:type="dxa"/>
                </w:tcPr>
                <w:p w14:paraId="7A021C0B"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100</w:t>
                  </w:r>
                </w:p>
              </w:tc>
              <w:tc>
                <w:tcPr>
                  <w:tcW w:w="1559" w:type="dxa"/>
                </w:tcPr>
                <w:p w14:paraId="3DFAC922" w14:textId="77777777" w:rsidR="00061B38" w:rsidRPr="003A06EA" w:rsidRDefault="00061B38" w:rsidP="0039251F">
                  <w:pPr>
                    <w:pStyle w:val="TableParagraph"/>
                    <w:jc w:val="center"/>
                    <w:rPr>
                      <w:rFonts w:ascii="Times New Roman" w:hAnsi="Times New Roman" w:cs="Times New Roman"/>
                      <w:lang w:val="id-ID"/>
                    </w:rPr>
                  </w:pPr>
                  <w:r>
                    <w:rPr>
                      <w:rFonts w:ascii="Times New Roman" w:hAnsi="Times New Roman" w:cs="Times New Roman"/>
                      <w:lang w:val="id-ID"/>
                    </w:rPr>
                    <w:t>10</w:t>
                  </w:r>
                </w:p>
              </w:tc>
            </w:tr>
          </w:tbl>
          <w:p w14:paraId="60BDF0E3" w14:textId="77777777" w:rsidR="003A06EA" w:rsidRPr="00DC11AC" w:rsidRDefault="003A06EA" w:rsidP="009C118E">
            <w:pPr>
              <w:widowControl w:val="0"/>
              <w:pBdr>
                <w:top w:val="nil"/>
                <w:left w:val="nil"/>
                <w:bottom w:val="nil"/>
                <w:right w:val="nil"/>
                <w:between w:val="nil"/>
              </w:pBdr>
              <w:spacing w:line="276" w:lineRule="auto"/>
              <w:rPr>
                <w:rFonts w:eastAsia="Calibri"/>
                <w:b/>
                <w:sz w:val="22"/>
                <w:szCs w:val="22"/>
                <w:lang w:val="sv-SE"/>
              </w:rPr>
            </w:pPr>
          </w:p>
          <w:p w14:paraId="71CF19D7" w14:textId="77777777" w:rsidR="009C118E" w:rsidRPr="00717D87" w:rsidRDefault="009C118E" w:rsidP="009C118E">
            <w:pPr>
              <w:jc w:val="both"/>
              <w:rPr>
                <w:rFonts w:eastAsia="Calibri"/>
                <w:sz w:val="22"/>
                <w:szCs w:val="22"/>
              </w:rPr>
            </w:pPr>
          </w:p>
        </w:tc>
      </w:tr>
      <w:tr w:rsidR="008B6E35" w:rsidRPr="00985407" w14:paraId="16A1ED35" w14:textId="77777777" w:rsidTr="008B6E35">
        <w:trPr>
          <w:trHeight w:val="345"/>
          <w:jc w:val="center"/>
        </w:trPr>
        <w:tc>
          <w:tcPr>
            <w:tcW w:w="2266" w:type="dxa"/>
          </w:tcPr>
          <w:p w14:paraId="17841148" w14:textId="77777777" w:rsidR="008B6E35" w:rsidRPr="00717D87" w:rsidRDefault="008B6E35" w:rsidP="008B6E35">
            <w:pPr>
              <w:rPr>
                <w:rFonts w:eastAsia="Calibri"/>
                <w:b/>
                <w:sz w:val="22"/>
                <w:szCs w:val="22"/>
              </w:rPr>
            </w:pPr>
            <w:proofErr w:type="spellStart"/>
            <w:r w:rsidRPr="00717D87">
              <w:rPr>
                <w:rFonts w:eastAsia="Calibri"/>
                <w:b/>
                <w:sz w:val="22"/>
                <w:szCs w:val="22"/>
              </w:rPr>
              <w:t>Deskripsi</w:t>
            </w:r>
            <w:proofErr w:type="spellEnd"/>
            <w:r w:rsidRPr="00717D87">
              <w:rPr>
                <w:rFonts w:eastAsia="Calibri"/>
                <w:b/>
                <w:sz w:val="22"/>
                <w:szCs w:val="22"/>
              </w:rPr>
              <w:t xml:space="preserve"> </w:t>
            </w:r>
            <w:proofErr w:type="spellStart"/>
            <w:r w:rsidRPr="00717D87">
              <w:rPr>
                <w:rFonts w:eastAsia="Calibri"/>
                <w:b/>
                <w:sz w:val="22"/>
                <w:szCs w:val="22"/>
              </w:rPr>
              <w:t>Singkat</w:t>
            </w:r>
            <w:proofErr w:type="spellEnd"/>
            <w:r w:rsidRPr="00717D87">
              <w:rPr>
                <w:rFonts w:eastAsia="Calibri"/>
                <w:b/>
                <w:sz w:val="22"/>
                <w:szCs w:val="22"/>
              </w:rPr>
              <w:t xml:space="preserve"> MK</w:t>
            </w:r>
          </w:p>
        </w:tc>
        <w:tc>
          <w:tcPr>
            <w:tcW w:w="13191" w:type="dxa"/>
            <w:gridSpan w:val="9"/>
          </w:tcPr>
          <w:p w14:paraId="4097B25A" w14:textId="77777777" w:rsidR="008B6E35" w:rsidRPr="00DC11AC" w:rsidRDefault="008B6E35" w:rsidP="008B6E35">
            <w:pPr>
              <w:jc w:val="both"/>
              <w:rPr>
                <w:rFonts w:eastAsia="Calibri"/>
                <w:sz w:val="22"/>
                <w:szCs w:val="22"/>
                <w:lang w:val="sv-SE"/>
              </w:rPr>
            </w:pPr>
            <w:r w:rsidRPr="00771B65">
              <w:rPr>
                <w:sz w:val="22"/>
                <w:szCs w:val="28"/>
                <w:lang w:val="id-ID"/>
              </w:rPr>
              <w:t>Mata kuliah Akuntansi Keuangan Lanjutan membahas konsep, prinsip, metode, dan prosedur akuntansi untuk transaksi khusus yang meliputi pembentukan dan operasi persekutuan, pembagian laba-rugi, perubahan keanggotaan sekutu, pembubaran dan likuidasi persekutuan, penjualan angsuran, penjualan konsinyasi, serta hubungan kantor pusat dan kantor cabang. Mahasiswa diarahkan untuk mampu menganalisis transaksi, melakukan perhitungan dan pencatatan akuntansi, menyusun dan menginterpretasikan laporan keuangan, serta memanfaatkan spreadsheet dan teknologi informasi akuntansi dalam penyelesaian kasus. Pembelajaran dilaksanakan melalui kuliah interaktif, diskusi, studi kasus, latihan perhitungan, praktik, dan penugasan untuk mendukung penguasaan konsep, keterampilan penyusunan laporan keuangan, pemanfaatan teknologi, dan pengambilan keputusan berbasis data.</w:t>
            </w:r>
          </w:p>
        </w:tc>
      </w:tr>
      <w:tr w:rsidR="008B6E35" w:rsidRPr="00717D87" w14:paraId="6B8C2766" w14:textId="77777777" w:rsidTr="008B6E35">
        <w:trPr>
          <w:trHeight w:val="345"/>
          <w:jc w:val="center"/>
        </w:trPr>
        <w:tc>
          <w:tcPr>
            <w:tcW w:w="2266" w:type="dxa"/>
          </w:tcPr>
          <w:p w14:paraId="5D15BACE" w14:textId="77777777" w:rsidR="008B6E35" w:rsidRPr="00717D87" w:rsidRDefault="008B6E35" w:rsidP="008B6E35">
            <w:pPr>
              <w:rPr>
                <w:rFonts w:eastAsia="Calibri"/>
                <w:b/>
                <w:sz w:val="22"/>
                <w:szCs w:val="22"/>
              </w:rPr>
            </w:pPr>
            <w:r w:rsidRPr="00717D87">
              <w:rPr>
                <w:rFonts w:eastAsia="Calibri"/>
                <w:b/>
                <w:sz w:val="22"/>
                <w:szCs w:val="22"/>
              </w:rPr>
              <w:t xml:space="preserve">Bahan Kajian: Materi </w:t>
            </w:r>
            <w:proofErr w:type="spellStart"/>
            <w:r w:rsidRPr="00717D87">
              <w:rPr>
                <w:rFonts w:eastAsia="Calibri"/>
                <w:b/>
                <w:sz w:val="22"/>
                <w:szCs w:val="22"/>
              </w:rPr>
              <w:t>Pembelajaran</w:t>
            </w:r>
            <w:proofErr w:type="spellEnd"/>
          </w:p>
        </w:tc>
        <w:tc>
          <w:tcPr>
            <w:tcW w:w="13191" w:type="dxa"/>
            <w:gridSpan w:val="9"/>
          </w:tcPr>
          <w:p w14:paraId="25AC65A7" w14:textId="77777777" w:rsidR="008B6E35" w:rsidRPr="004B4FFC" w:rsidRDefault="008B6E35" w:rsidP="004B4FFC">
            <w:pPr>
              <w:rPr>
                <w:rFonts w:eastAsia="Calibri"/>
                <w:lang w:val="fi-FI"/>
              </w:rPr>
            </w:pPr>
            <w:r w:rsidRPr="004B4FFC">
              <w:rPr>
                <w:rFonts w:eastAsia="Calibri"/>
                <w:lang w:val="fi-FI"/>
              </w:rPr>
              <w:t>1. Karakteristik dan Pembentukan Persekutuan;</w:t>
            </w:r>
          </w:p>
          <w:p w14:paraId="61C471F6" w14:textId="77777777" w:rsidR="00337735" w:rsidRPr="00F56B97" w:rsidRDefault="00000000">
            <w:pPr>
              <w:rPr>
                <w:lang w:val="fi-FI"/>
              </w:rPr>
            </w:pPr>
            <w:r w:rsidRPr="00F56B97">
              <w:rPr>
                <w:lang w:val="fi-FI"/>
              </w:rPr>
              <w:t>2. Pembagian Laba Rugi Persekutuan;</w:t>
            </w:r>
          </w:p>
          <w:p w14:paraId="4854D058" w14:textId="77777777" w:rsidR="00337735" w:rsidRPr="00F56B97" w:rsidRDefault="00000000">
            <w:pPr>
              <w:rPr>
                <w:lang w:val="fi-FI"/>
              </w:rPr>
            </w:pPr>
            <w:r w:rsidRPr="00F56B97">
              <w:rPr>
                <w:lang w:val="fi-FI"/>
              </w:rPr>
              <w:t>3. Masuknya Sekutu Baru;</w:t>
            </w:r>
          </w:p>
          <w:p w14:paraId="78C9A1F9" w14:textId="77777777" w:rsidR="00337735" w:rsidRPr="00F56B97" w:rsidRDefault="00000000">
            <w:pPr>
              <w:rPr>
                <w:lang w:val="fi-FI"/>
              </w:rPr>
            </w:pPr>
            <w:r w:rsidRPr="00F56B97">
              <w:rPr>
                <w:lang w:val="fi-FI"/>
              </w:rPr>
              <w:t>4. Keluarnya Sekutu Lama;</w:t>
            </w:r>
          </w:p>
          <w:p w14:paraId="6A57BDC6" w14:textId="77777777" w:rsidR="00337735" w:rsidRPr="00F56B97" w:rsidRDefault="00000000">
            <w:pPr>
              <w:rPr>
                <w:lang w:val="fi-FI"/>
              </w:rPr>
            </w:pPr>
            <w:r w:rsidRPr="00F56B97">
              <w:rPr>
                <w:lang w:val="fi-FI"/>
              </w:rPr>
              <w:t>5. Pembubaran dan Likuidasi Persekutuan;</w:t>
            </w:r>
          </w:p>
          <w:p w14:paraId="4318398F" w14:textId="77777777" w:rsidR="00337735" w:rsidRPr="00F56B97" w:rsidRDefault="00000000">
            <w:pPr>
              <w:rPr>
                <w:lang w:val="fi-FI"/>
              </w:rPr>
            </w:pPr>
            <w:r w:rsidRPr="00F56B97">
              <w:rPr>
                <w:lang w:val="fi-FI"/>
              </w:rPr>
              <w:t>6. Likuidasi dan Program Kas;</w:t>
            </w:r>
          </w:p>
          <w:p w14:paraId="1364FA9E" w14:textId="77777777" w:rsidR="00337735" w:rsidRPr="00527192" w:rsidRDefault="00000000">
            <w:pPr>
              <w:rPr>
                <w:lang w:val="fi-FI"/>
              </w:rPr>
            </w:pPr>
            <w:r w:rsidRPr="00527192">
              <w:rPr>
                <w:lang w:val="fi-FI"/>
              </w:rPr>
              <w:t>7. Konsep Penjualan Angsuran;</w:t>
            </w:r>
          </w:p>
          <w:p w14:paraId="23EF46CF" w14:textId="77777777" w:rsidR="00337735" w:rsidRPr="00527192" w:rsidRDefault="00000000">
            <w:pPr>
              <w:rPr>
                <w:lang w:val="fi-FI"/>
              </w:rPr>
            </w:pPr>
            <w:r w:rsidRPr="00527192">
              <w:rPr>
                <w:lang w:val="fi-FI"/>
              </w:rPr>
              <w:lastRenderedPageBreak/>
              <w:t>8. Akuntansi Penjualan Angsuran;</w:t>
            </w:r>
          </w:p>
          <w:p w14:paraId="2D7C2AA6" w14:textId="77777777" w:rsidR="00337735" w:rsidRPr="00527192" w:rsidRDefault="00000000">
            <w:pPr>
              <w:rPr>
                <w:lang w:val="fi-FI"/>
              </w:rPr>
            </w:pPr>
            <w:r w:rsidRPr="00527192">
              <w:rPr>
                <w:lang w:val="fi-FI"/>
              </w:rPr>
              <w:t>9. Laporan Keuangan Penjualan Angsuran;</w:t>
            </w:r>
          </w:p>
          <w:p w14:paraId="0F7CE5AB" w14:textId="77777777" w:rsidR="00337735" w:rsidRPr="00527192" w:rsidRDefault="00000000">
            <w:pPr>
              <w:rPr>
                <w:lang w:val="fi-FI"/>
              </w:rPr>
            </w:pPr>
            <w:r w:rsidRPr="00527192">
              <w:rPr>
                <w:lang w:val="fi-FI"/>
              </w:rPr>
              <w:t>10. Konsep Penjualan Konsinyasi;</w:t>
            </w:r>
          </w:p>
          <w:p w14:paraId="45838FE9" w14:textId="77777777" w:rsidR="00337735" w:rsidRPr="00527192" w:rsidRDefault="00000000">
            <w:pPr>
              <w:rPr>
                <w:lang w:val="fi-FI"/>
              </w:rPr>
            </w:pPr>
            <w:r w:rsidRPr="00527192">
              <w:rPr>
                <w:lang w:val="fi-FI"/>
              </w:rPr>
              <w:t>11. Akuntansi Penjualan Konsinyasi;</w:t>
            </w:r>
          </w:p>
          <w:p w14:paraId="6334BFB9" w14:textId="77777777" w:rsidR="00337735" w:rsidRPr="00527192" w:rsidRDefault="00000000">
            <w:pPr>
              <w:rPr>
                <w:lang w:val="fi-FI"/>
              </w:rPr>
            </w:pPr>
            <w:r w:rsidRPr="00527192">
              <w:rPr>
                <w:lang w:val="fi-FI"/>
              </w:rPr>
              <w:t>12. Transaksi Kantor Pusat dan Cabang;</w:t>
            </w:r>
          </w:p>
          <w:p w14:paraId="79AC137D" w14:textId="77777777" w:rsidR="00337735" w:rsidRDefault="00000000">
            <w:r>
              <w:t xml:space="preserve">13. </w:t>
            </w:r>
            <w:proofErr w:type="spellStart"/>
            <w:r>
              <w:t>Rekonsiliasi</w:t>
            </w:r>
            <w:proofErr w:type="spellEnd"/>
            <w:r>
              <w:t xml:space="preserve"> Kantor Pusat dan Cabang;</w:t>
            </w:r>
          </w:p>
          <w:p w14:paraId="5974A934" w14:textId="77777777" w:rsidR="00337735" w:rsidRDefault="00000000">
            <w:r>
              <w:t xml:space="preserve">14. </w:t>
            </w:r>
            <w:proofErr w:type="spellStart"/>
            <w:r>
              <w:t>Laporan</w:t>
            </w:r>
            <w:proofErr w:type="spellEnd"/>
            <w:r>
              <w:t xml:space="preserve"> </w:t>
            </w:r>
            <w:proofErr w:type="spellStart"/>
            <w:r>
              <w:t>Keuangan</w:t>
            </w:r>
            <w:proofErr w:type="spellEnd"/>
            <w:r>
              <w:t xml:space="preserve"> Pusat dan Cabang.</w:t>
            </w:r>
          </w:p>
        </w:tc>
      </w:tr>
      <w:tr w:rsidR="009C118E" w:rsidRPr="00717D87" w14:paraId="7FCF5723" w14:textId="77777777" w:rsidTr="008B6E35">
        <w:trPr>
          <w:jc w:val="center"/>
        </w:trPr>
        <w:tc>
          <w:tcPr>
            <w:tcW w:w="2266" w:type="dxa"/>
            <w:vMerge w:val="restart"/>
          </w:tcPr>
          <w:p w14:paraId="7AD06964" w14:textId="77777777" w:rsidR="009C118E" w:rsidRPr="00717D87" w:rsidRDefault="009C118E" w:rsidP="009C118E">
            <w:pPr>
              <w:rPr>
                <w:rFonts w:eastAsia="Calibri"/>
                <w:b/>
                <w:sz w:val="22"/>
                <w:szCs w:val="22"/>
              </w:rPr>
            </w:pPr>
            <w:r w:rsidRPr="00717D87">
              <w:rPr>
                <w:rFonts w:eastAsia="Calibri"/>
                <w:b/>
                <w:sz w:val="22"/>
                <w:szCs w:val="22"/>
              </w:rPr>
              <w:lastRenderedPageBreak/>
              <w:t>Pustaka</w:t>
            </w:r>
          </w:p>
        </w:tc>
        <w:tc>
          <w:tcPr>
            <w:tcW w:w="2375" w:type="dxa"/>
            <w:gridSpan w:val="2"/>
            <w:tcBorders>
              <w:bottom w:val="single" w:sz="8" w:space="0" w:color="000000"/>
            </w:tcBorders>
            <w:shd w:val="clear" w:color="auto" w:fill="E7E6E6"/>
          </w:tcPr>
          <w:p w14:paraId="28680C8D" w14:textId="77777777" w:rsidR="009C118E" w:rsidRPr="00717D87" w:rsidRDefault="009C118E" w:rsidP="009C118E">
            <w:pPr>
              <w:ind w:left="26"/>
              <w:rPr>
                <w:rFonts w:eastAsia="Calibri"/>
                <w:b/>
                <w:sz w:val="22"/>
                <w:szCs w:val="22"/>
              </w:rPr>
            </w:pPr>
            <w:proofErr w:type="gramStart"/>
            <w:r w:rsidRPr="00717D87">
              <w:rPr>
                <w:rFonts w:eastAsia="Calibri"/>
                <w:b/>
                <w:sz w:val="22"/>
                <w:szCs w:val="22"/>
              </w:rPr>
              <w:t>Utama :</w:t>
            </w:r>
            <w:proofErr w:type="gramEnd"/>
          </w:p>
        </w:tc>
        <w:tc>
          <w:tcPr>
            <w:tcW w:w="10816" w:type="dxa"/>
            <w:gridSpan w:val="7"/>
            <w:tcBorders>
              <w:bottom w:val="single" w:sz="4" w:space="0" w:color="000000"/>
            </w:tcBorders>
          </w:tcPr>
          <w:p w14:paraId="3AB6545D" w14:textId="77777777" w:rsidR="009C118E" w:rsidRPr="00717D87" w:rsidRDefault="009C118E" w:rsidP="009C118E">
            <w:pPr>
              <w:ind w:left="26"/>
              <w:rPr>
                <w:rFonts w:eastAsia="Calibri"/>
                <w:b/>
                <w:sz w:val="22"/>
                <w:szCs w:val="22"/>
              </w:rPr>
            </w:pPr>
          </w:p>
        </w:tc>
      </w:tr>
      <w:tr w:rsidR="009C118E" w:rsidRPr="00BC374E" w14:paraId="3E0FD373" w14:textId="77777777" w:rsidTr="008B6E35">
        <w:trPr>
          <w:jc w:val="center"/>
        </w:trPr>
        <w:tc>
          <w:tcPr>
            <w:tcW w:w="2266" w:type="dxa"/>
            <w:vMerge/>
          </w:tcPr>
          <w:p w14:paraId="504ED45F" w14:textId="77777777" w:rsidR="009C118E" w:rsidRPr="00717D87" w:rsidRDefault="009C118E" w:rsidP="009C118E">
            <w:pPr>
              <w:widowControl w:val="0"/>
              <w:pBdr>
                <w:top w:val="nil"/>
                <w:left w:val="nil"/>
                <w:bottom w:val="nil"/>
                <w:right w:val="nil"/>
                <w:between w:val="nil"/>
              </w:pBdr>
              <w:spacing w:line="276" w:lineRule="auto"/>
              <w:rPr>
                <w:rFonts w:eastAsia="Calibri"/>
                <w:b/>
                <w:sz w:val="22"/>
                <w:szCs w:val="22"/>
              </w:rPr>
            </w:pPr>
          </w:p>
        </w:tc>
        <w:tc>
          <w:tcPr>
            <w:tcW w:w="13191" w:type="dxa"/>
            <w:gridSpan w:val="9"/>
          </w:tcPr>
          <w:p w14:paraId="7B3627AF" w14:textId="77777777" w:rsidR="008B6E35" w:rsidRPr="00527192" w:rsidRDefault="008B6E35" w:rsidP="00527192">
            <w:pPr>
              <w:rPr>
                <w:rFonts w:eastAsia="Calibri"/>
                <w:color w:val="000000"/>
                <w:lang w:val="sv-SE"/>
              </w:rPr>
            </w:pPr>
            <w:r w:rsidRPr="00527192">
              <w:rPr>
                <w:rFonts w:eastAsia="Calibri"/>
                <w:lang w:val="id-ID"/>
              </w:rPr>
              <w:t>(1) Indrawati, I. (2020). Akuntansi lanjutan. Politeknik Keuangan Negara STAN;</w:t>
            </w:r>
          </w:p>
          <w:p w14:paraId="679D6958" w14:textId="77777777" w:rsidR="00337735" w:rsidRPr="00527192" w:rsidRDefault="00000000">
            <w:pPr>
              <w:rPr>
                <w:lang w:val="fi-FI"/>
              </w:rPr>
            </w:pPr>
            <w:r>
              <w:t xml:space="preserve">(2) </w:t>
            </w:r>
            <w:proofErr w:type="spellStart"/>
            <w:r>
              <w:t>Nursasmito</w:t>
            </w:r>
            <w:proofErr w:type="spellEnd"/>
            <w:r>
              <w:t xml:space="preserve">, I., </w:t>
            </w:r>
            <w:proofErr w:type="spellStart"/>
            <w:r>
              <w:t>Buanaputra</w:t>
            </w:r>
            <w:proofErr w:type="spellEnd"/>
            <w:r>
              <w:t xml:space="preserve">, V. G., </w:t>
            </w:r>
            <w:proofErr w:type="spellStart"/>
            <w:r>
              <w:t>Artiningsih</w:t>
            </w:r>
            <w:proofErr w:type="spellEnd"/>
            <w:r>
              <w:t xml:space="preserve">, A., </w:t>
            </w:r>
            <w:proofErr w:type="spellStart"/>
            <w:r>
              <w:t>Herdhayinta</w:t>
            </w:r>
            <w:proofErr w:type="spellEnd"/>
            <w:r>
              <w:t xml:space="preserve">, H., &amp; Fauziah, Y. M. (2019). </w:t>
            </w:r>
            <w:r w:rsidRPr="00527192">
              <w:rPr>
                <w:lang w:val="fi-FI"/>
              </w:rPr>
              <w:t>Akuntansi keuangan lanjutan I (Edisi 3). Universitas Terbuka;</w:t>
            </w:r>
          </w:p>
          <w:p w14:paraId="1CDF5014" w14:textId="77777777" w:rsidR="00337735" w:rsidRDefault="00000000">
            <w:r w:rsidRPr="00527192">
              <w:rPr>
                <w:lang w:val="fi-FI"/>
              </w:rPr>
              <w:t xml:space="preserve">(3) Wulandari, P. A., &amp; Handayani, M. (2020). Akuntansi keuangan lanjutan untuk pemula. </w:t>
            </w:r>
            <w:proofErr w:type="spellStart"/>
            <w:r>
              <w:t>Poliban</w:t>
            </w:r>
            <w:proofErr w:type="spellEnd"/>
            <w:r>
              <w:t xml:space="preserve"> Press.</w:t>
            </w:r>
          </w:p>
        </w:tc>
      </w:tr>
      <w:tr w:rsidR="009C118E" w:rsidRPr="00717D87" w14:paraId="6F68677C" w14:textId="77777777" w:rsidTr="008B6E35">
        <w:trPr>
          <w:jc w:val="center"/>
        </w:trPr>
        <w:tc>
          <w:tcPr>
            <w:tcW w:w="2266" w:type="dxa"/>
            <w:vMerge/>
          </w:tcPr>
          <w:p w14:paraId="002FC7DC" w14:textId="77777777" w:rsidR="009C118E" w:rsidRPr="00DC11AC" w:rsidRDefault="009C118E" w:rsidP="009C118E">
            <w:pPr>
              <w:widowControl w:val="0"/>
              <w:pBdr>
                <w:top w:val="nil"/>
                <w:left w:val="nil"/>
                <w:bottom w:val="nil"/>
                <w:right w:val="nil"/>
                <w:between w:val="nil"/>
              </w:pBdr>
              <w:spacing w:line="276" w:lineRule="auto"/>
              <w:rPr>
                <w:rFonts w:eastAsia="Calibri"/>
                <w:color w:val="000000"/>
                <w:sz w:val="22"/>
                <w:szCs w:val="22"/>
                <w:lang w:val="sv-SE"/>
              </w:rPr>
            </w:pPr>
          </w:p>
        </w:tc>
        <w:tc>
          <w:tcPr>
            <w:tcW w:w="2375" w:type="dxa"/>
            <w:gridSpan w:val="2"/>
            <w:tcBorders>
              <w:top w:val="single" w:sz="8" w:space="0" w:color="000000"/>
            </w:tcBorders>
            <w:shd w:val="clear" w:color="auto" w:fill="E7E6E6"/>
          </w:tcPr>
          <w:p w14:paraId="4412F7AC" w14:textId="77777777" w:rsidR="009C118E" w:rsidRPr="00717D87" w:rsidRDefault="009C118E" w:rsidP="009C118E">
            <w:pPr>
              <w:rPr>
                <w:rFonts w:eastAsia="Calibri"/>
                <w:sz w:val="22"/>
                <w:szCs w:val="22"/>
              </w:rPr>
            </w:pPr>
            <w:proofErr w:type="spellStart"/>
            <w:proofErr w:type="gramStart"/>
            <w:r w:rsidRPr="00717D87">
              <w:rPr>
                <w:rFonts w:eastAsia="Calibri"/>
                <w:b/>
                <w:color w:val="000000"/>
                <w:sz w:val="22"/>
                <w:szCs w:val="22"/>
              </w:rPr>
              <w:t>Pendukung</w:t>
            </w:r>
            <w:proofErr w:type="spellEnd"/>
            <w:r w:rsidRPr="00717D87">
              <w:rPr>
                <w:rFonts w:eastAsia="Calibri"/>
                <w:b/>
                <w:color w:val="000000"/>
                <w:sz w:val="22"/>
                <w:szCs w:val="22"/>
              </w:rPr>
              <w:t xml:space="preserve"> :</w:t>
            </w:r>
            <w:proofErr w:type="gramEnd"/>
          </w:p>
        </w:tc>
        <w:tc>
          <w:tcPr>
            <w:tcW w:w="10816" w:type="dxa"/>
            <w:gridSpan w:val="7"/>
            <w:tcBorders>
              <w:top w:val="single" w:sz="8" w:space="0" w:color="FFFFFF"/>
            </w:tcBorders>
          </w:tcPr>
          <w:p w14:paraId="26B45688" w14:textId="77777777" w:rsidR="009C118E" w:rsidRPr="00717D87" w:rsidRDefault="009C118E" w:rsidP="009C118E">
            <w:pPr>
              <w:rPr>
                <w:rFonts w:eastAsia="Calibri"/>
                <w:sz w:val="22"/>
                <w:szCs w:val="22"/>
              </w:rPr>
            </w:pPr>
          </w:p>
        </w:tc>
      </w:tr>
      <w:tr w:rsidR="009C118E" w:rsidRPr="00985407" w14:paraId="35B2E208" w14:textId="77777777" w:rsidTr="008B6E35">
        <w:trPr>
          <w:trHeight w:val="377"/>
          <w:jc w:val="center"/>
        </w:trPr>
        <w:tc>
          <w:tcPr>
            <w:tcW w:w="2266" w:type="dxa"/>
            <w:vMerge/>
          </w:tcPr>
          <w:p w14:paraId="1356F636" w14:textId="77777777" w:rsidR="009C118E" w:rsidRPr="00717D87" w:rsidRDefault="009C118E" w:rsidP="009C118E">
            <w:pPr>
              <w:widowControl w:val="0"/>
              <w:pBdr>
                <w:top w:val="nil"/>
                <w:left w:val="nil"/>
                <w:bottom w:val="nil"/>
                <w:right w:val="nil"/>
                <w:between w:val="nil"/>
              </w:pBdr>
              <w:spacing w:line="276" w:lineRule="auto"/>
              <w:rPr>
                <w:rFonts w:eastAsia="Calibri"/>
                <w:sz w:val="22"/>
                <w:szCs w:val="22"/>
              </w:rPr>
            </w:pPr>
          </w:p>
        </w:tc>
        <w:tc>
          <w:tcPr>
            <w:tcW w:w="13191" w:type="dxa"/>
            <w:gridSpan w:val="9"/>
          </w:tcPr>
          <w:p w14:paraId="0A303A54" w14:textId="77777777" w:rsidR="008B6E35" w:rsidRPr="00527192" w:rsidRDefault="008B6E35" w:rsidP="00527192">
            <w:pPr>
              <w:tabs>
                <w:tab w:val="left" w:pos="0"/>
              </w:tabs>
              <w:rPr>
                <w:lang w:val="id-ID"/>
              </w:rPr>
            </w:pPr>
            <w:r w:rsidRPr="00527192">
              <w:rPr>
                <w:lang w:val="id-ID"/>
              </w:rPr>
              <w:t>(1) Sugiri, S. (2015). Akuntansi keuangan lanjutan II: Persekutuan—pembentukan, operasi, dan perubahan kepemilikan. Universitas Terbuka;</w:t>
            </w:r>
          </w:p>
          <w:p w14:paraId="773A71A5" w14:textId="77777777" w:rsidR="00337735" w:rsidRPr="00F56B97" w:rsidRDefault="00000000">
            <w:pPr>
              <w:rPr>
                <w:lang w:val="fi-FI"/>
              </w:rPr>
            </w:pPr>
            <w:r>
              <w:t xml:space="preserve">(2) Tim Dosen Advanced Accounting. (2017). Modul </w:t>
            </w:r>
            <w:proofErr w:type="spellStart"/>
            <w:r>
              <w:t>praktikum</w:t>
            </w:r>
            <w:proofErr w:type="spellEnd"/>
            <w:r>
              <w:t xml:space="preserve"> </w:t>
            </w:r>
            <w:proofErr w:type="spellStart"/>
            <w:r>
              <w:t>akuntansi</w:t>
            </w:r>
            <w:proofErr w:type="spellEnd"/>
            <w:r>
              <w:t xml:space="preserve"> </w:t>
            </w:r>
            <w:proofErr w:type="spellStart"/>
            <w:r>
              <w:t>keuangan</w:t>
            </w:r>
            <w:proofErr w:type="spellEnd"/>
            <w:r>
              <w:t xml:space="preserve"> </w:t>
            </w:r>
            <w:proofErr w:type="spellStart"/>
            <w:r>
              <w:t>lanjutan</w:t>
            </w:r>
            <w:proofErr w:type="spellEnd"/>
            <w:r>
              <w:t xml:space="preserve"> 1. </w:t>
            </w:r>
            <w:r w:rsidRPr="00F56B97">
              <w:rPr>
                <w:lang w:val="fi-FI"/>
              </w:rPr>
              <w:t>Universitas Esa Unggul;</w:t>
            </w:r>
          </w:p>
          <w:p w14:paraId="1826AB93" w14:textId="77777777" w:rsidR="00337735" w:rsidRPr="00F56B97" w:rsidRDefault="00000000">
            <w:pPr>
              <w:rPr>
                <w:lang w:val="fi-FI"/>
              </w:rPr>
            </w:pPr>
            <w:r w:rsidRPr="00F56B97">
              <w:rPr>
                <w:lang w:val="fi-FI"/>
              </w:rPr>
              <w:t>(3) Ikatan Akuntan Indonesia. Standar Akuntansi Keuangan Indonesia. Ikatan Akuntan Indonesia;</w:t>
            </w:r>
          </w:p>
          <w:p w14:paraId="1E90D7C8" w14:textId="77777777" w:rsidR="00337735" w:rsidRPr="00F56B97" w:rsidRDefault="00000000">
            <w:pPr>
              <w:rPr>
                <w:lang w:val="fi-FI"/>
              </w:rPr>
            </w:pPr>
            <w:r w:rsidRPr="00F56B97">
              <w:rPr>
                <w:lang w:val="fi-FI"/>
              </w:rPr>
              <w:t>(4) Dinarjito, A. (2020). Workbook akuntansi keuangan lanjutan. Politeknik Keuangan Negara STAN.</w:t>
            </w:r>
          </w:p>
        </w:tc>
      </w:tr>
      <w:tr w:rsidR="009C118E" w:rsidRPr="00985407" w14:paraId="6748280E" w14:textId="77777777" w:rsidTr="008B6E35">
        <w:trPr>
          <w:jc w:val="center"/>
        </w:trPr>
        <w:tc>
          <w:tcPr>
            <w:tcW w:w="2266" w:type="dxa"/>
          </w:tcPr>
          <w:p w14:paraId="2A962699" w14:textId="77777777" w:rsidR="009C118E" w:rsidRPr="00717D87" w:rsidRDefault="009C118E" w:rsidP="009C118E">
            <w:pPr>
              <w:rPr>
                <w:rFonts w:eastAsia="Calibri"/>
                <w:b/>
                <w:sz w:val="22"/>
                <w:szCs w:val="22"/>
              </w:rPr>
            </w:pPr>
            <w:r w:rsidRPr="00717D87">
              <w:rPr>
                <w:rFonts w:eastAsia="Calibri"/>
                <w:b/>
                <w:sz w:val="22"/>
                <w:szCs w:val="22"/>
              </w:rPr>
              <w:t xml:space="preserve">Dosen </w:t>
            </w:r>
            <w:proofErr w:type="spellStart"/>
            <w:r w:rsidRPr="00717D87">
              <w:rPr>
                <w:rFonts w:eastAsia="Calibri"/>
                <w:b/>
                <w:sz w:val="22"/>
                <w:szCs w:val="22"/>
              </w:rPr>
              <w:t>Pengampu</w:t>
            </w:r>
            <w:proofErr w:type="spellEnd"/>
          </w:p>
        </w:tc>
        <w:tc>
          <w:tcPr>
            <w:tcW w:w="13191" w:type="dxa"/>
            <w:gridSpan w:val="9"/>
          </w:tcPr>
          <w:p w14:paraId="5D537F51" w14:textId="77777777" w:rsidR="009C118E" w:rsidRPr="009C118E" w:rsidRDefault="008B6E35" w:rsidP="009C118E">
            <w:pPr>
              <w:rPr>
                <w:rFonts w:eastAsia="Calibri"/>
                <w:lang w:val="id-ID"/>
              </w:rPr>
            </w:pPr>
            <w:r>
              <w:rPr>
                <w:rFonts w:eastAsia="Calibri"/>
                <w:lang w:val="id-ID"/>
              </w:rPr>
              <w:t>Kartini Muslimin, S.E., M.Ak.</w:t>
            </w:r>
          </w:p>
        </w:tc>
      </w:tr>
      <w:tr w:rsidR="009C118E" w:rsidRPr="00BC374E" w14:paraId="33098097" w14:textId="77777777" w:rsidTr="008B6E35">
        <w:trPr>
          <w:jc w:val="center"/>
        </w:trPr>
        <w:tc>
          <w:tcPr>
            <w:tcW w:w="2266" w:type="dxa"/>
          </w:tcPr>
          <w:p w14:paraId="563594ED" w14:textId="77777777" w:rsidR="009C118E" w:rsidRPr="004E3171" w:rsidRDefault="009C118E" w:rsidP="009C118E">
            <w:pPr>
              <w:rPr>
                <w:rFonts w:eastAsia="Calibri"/>
                <w:b/>
                <w:sz w:val="22"/>
                <w:szCs w:val="22"/>
              </w:rPr>
            </w:pPr>
            <w:proofErr w:type="spellStart"/>
            <w:r w:rsidRPr="004E3171">
              <w:rPr>
                <w:rFonts w:eastAsia="Calibri"/>
                <w:b/>
                <w:sz w:val="22"/>
                <w:szCs w:val="22"/>
              </w:rPr>
              <w:t>Modalitas</w:t>
            </w:r>
            <w:proofErr w:type="spellEnd"/>
            <w:r w:rsidRPr="004E3171">
              <w:rPr>
                <w:rFonts w:eastAsia="Calibri"/>
                <w:b/>
                <w:sz w:val="22"/>
                <w:szCs w:val="22"/>
              </w:rPr>
              <w:t xml:space="preserve"> dan </w:t>
            </w:r>
            <w:proofErr w:type="spellStart"/>
            <w:r w:rsidRPr="004E3171">
              <w:rPr>
                <w:rFonts w:eastAsia="Calibri"/>
                <w:b/>
                <w:sz w:val="22"/>
                <w:szCs w:val="22"/>
              </w:rPr>
              <w:t>Matakuliah</w:t>
            </w:r>
            <w:proofErr w:type="spellEnd"/>
            <w:r w:rsidRPr="004E3171">
              <w:rPr>
                <w:rFonts w:eastAsia="Calibri"/>
                <w:b/>
                <w:sz w:val="22"/>
                <w:szCs w:val="22"/>
              </w:rPr>
              <w:t xml:space="preserve"> </w:t>
            </w:r>
            <w:proofErr w:type="spellStart"/>
            <w:r w:rsidRPr="004E3171">
              <w:rPr>
                <w:rFonts w:eastAsia="Calibri"/>
                <w:b/>
                <w:sz w:val="22"/>
                <w:szCs w:val="22"/>
              </w:rPr>
              <w:t>prasyarat</w:t>
            </w:r>
            <w:proofErr w:type="spellEnd"/>
          </w:p>
        </w:tc>
        <w:tc>
          <w:tcPr>
            <w:tcW w:w="13191" w:type="dxa"/>
            <w:gridSpan w:val="9"/>
          </w:tcPr>
          <w:p w14:paraId="609F1AE4" w14:textId="77777777" w:rsidR="009C118E" w:rsidRPr="009C118E" w:rsidRDefault="009C118E" w:rsidP="009C118E">
            <w:pPr>
              <w:rPr>
                <w:rFonts w:eastAsia="Calibri"/>
                <w:sz w:val="22"/>
                <w:szCs w:val="22"/>
                <w:lang w:val="id-ID"/>
              </w:rPr>
            </w:pPr>
            <w:proofErr w:type="spellStart"/>
            <w:r>
              <w:t>Modalitas</w:t>
            </w:r>
            <w:proofErr w:type="spellEnd"/>
            <w:r>
              <w:t>: -</w:t>
            </w:r>
          </w:p>
          <w:p w14:paraId="52D79204" w14:textId="77777777" w:rsidR="00337735" w:rsidRDefault="00000000">
            <w:r>
              <w:t xml:space="preserve">Mata </w:t>
            </w:r>
            <w:proofErr w:type="spellStart"/>
            <w:r>
              <w:t>kuliah</w:t>
            </w:r>
            <w:proofErr w:type="spellEnd"/>
            <w:r>
              <w:t xml:space="preserve"> </w:t>
            </w:r>
            <w:proofErr w:type="spellStart"/>
            <w:r>
              <w:t>prasyarat</w:t>
            </w:r>
            <w:proofErr w:type="spellEnd"/>
            <w:r>
              <w:t>: -</w:t>
            </w:r>
          </w:p>
        </w:tc>
      </w:tr>
    </w:tbl>
    <w:p w14:paraId="0E96F23B" w14:textId="77777777" w:rsidR="00337735" w:rsidRDefault="00337735">
      <w:pPr>
        <w:spacing w:line="20" w:lineRule="exact"/>
        <w:rPr>
          <w:sz w:val="2"/>
          <w:szCs w:val="2"/>
        </w:rPr>
      </w:pPr>
    </w:p>
    <w:tbl>
      <w:tblPr>
        <w:tblW w:w="15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
        <w:gridCol w:w="2805"/>
        <w:gridCol w:w="2120"/>
        <w:gridCol w:w="1694"/>
        <w:gridCol w:w="10"/>
        <w:gridCol w:w="2399"/>
        <w:gridCol w:w="2268"/>
        <w:gridCol w:w="17"/>
        <w:gridCol w:w="2256"/>
        <w:gridCol w:w="17"/>
        <w:gridCol w:w="1117"/>
        <w:gridCol w:w="17"/>
      </w:tblGrid>
      <w:tr w:rsidR="009C118E" w:rsidRPr="00717D87" w14:paraId="3A3FEE6F" w14:textId="77777777" w:rsidTr="008B6E35">
        <w:trPr>
          <w:trHeight w:val="839"/>
          <w:tblHeader/>
          <w:jc w:val="center"/>
        </w:trPr>
        <w:tc>
          <w:tcPr>
            <w:tcW w:w="737" w:type="dxa"/>
            <w:vMerge w:val="restart"/>
            <w:shd w:val="clear" w:color="auto" w:fill="E7E6E6"/>
            <w:vAlign w:val="center"/>
          </w:tcPr>
          <w:p w14:paraId="4FD77EF3" w14:textId="77777777" w:rsidR="009C118E" w:rsidRPr="00717D87" w:rsidRDefault="009C118E" w:rsidP="009C118E">
            <w:pPr>
              <w:ind w:left="-90" w:right="-108"/>
              <w:jc w:val="center"/>
              <w:rPr>
                <w:rFonts w:eastAsia="Calibri"/>
                <w:b/>
                <w:sz w:val="22"/>
                <w:szCs w:val="22"/>
              </w:rPr>
            </w:pPr>
            <w:r w:rsidRPr="00717D87">
              <w:rPr>
                <w:rFonts w:eastAsia="Calibri"/>
                <w:b/>
                <w:sz w:val="22"/>
                <w:szCs w:val="22"/>
              </w:rPr>
              <w:t>Mg Ke-</w:t>
            </w:r>
          </w:p>
        </w:tc>
        <w:tc>
          <w:tcPr>
            <w:tcW w:w="2805" w:type="dxa"/>
            <w:vMerge w:val="restart"/>
            <w:shd w:val="clear" w:color="auto" w:fill="E7E6E6"/>
            <w:vAlign w:val="center"/>
          </w:tcPr>
          <w:p w14:paraId="192E0EFD" w14:textId="77777777" w:rsidR="009C118E" w:rsidRPr="00717D87" w:rsidRDefault="009C118E" w:rsidP="009C118E">
            <w:pPr>
              <w:jc w:val="center"/>
              <w:rPr>
                <w:rFonts w:eastAsia="Calibri"/>
                <w:b/>
                <w:sz w:val="22"/>
                <w:szCs w:val="22"/>
              </w:rPr>
            </w:pPr>
            <w:proofErr w:type="spellStart"/>
            <w:r w:rsidRPr="00717D87">
              <w:rPr>
                <w:rFonts w:eastAsia="Calibri"/>
                <w:b/>
                <w:sz w:val="22"/>
                <w:szCs w:val="22"/>
              </w:rPr>
              <w:t>Kemampuan</w:t>
            </w:r>
            <w:proofErr w:type="spellEnd"/>
            <w:r w:rsidRPr="00717D87">
              <w:rPr>
                <w:rFonts w:eastAsia="Calibri"/>
                <w:b/>
                <w:sz w:val="22"/>
                <w:szCs w:val="22"/>
              </w:rPr>
              <w:t xml:space="preserve"> </w:t>
            </w:r>
            <w:proofErr w:type="spellStart"/>
            <w:r w:rsidRPr="00717D87">
              <w:rPr>
                <w:rFonts w:eastAsia="Calibri"/>
                <w:b/>
                <w:sz w:val="22"/>
                <w:szCs w:val="22"/>
              </w:rPr>
              <w:t>akhir</w:t>
            </w:r>
            <w:proofErr w:type="spellEnd"/>
            <w:r w:rsidRPr="00717D87">
              <w:rPr>
                <w:rFonts w:eastAsia="Calibri"/>
                <w:b/>
                <w:sz w:val="22"/>
                <w:szCs w:val="22"/>
              </w:rPr>
              <w:t xml:space="preserve"> </w:t>
            </w:r>
            <w:proofErr w:type="spellStart"/>
            <w:r w:rsidRPr="00717D87">
              <w:rPr>
                <w:rFonts w:eastAsia="Calibri"/>
                <w:b/>
                <w:sz w:val="22"/>
                <w:szCs w:val="22"/>
              </w:rPr>
              <w:t>tiap</w:t>
            </w:r>
            <w:proofErr w:type="spellEnd"/>
            <w:r w:rsidRPr="00717D87">
              <w:rPr>
                <w:rFonts w:eastAsia="Calibri"/>
                <w:b/>
                <w:sz w:val="22"/>
                <w:szCs w:val="22"/>
              </w:rPr>
              <w:t xml:space="preserve"> </w:t>
            </w:r>
            <w:proofErr w:type="spellStart"/>
            <w:r w:rsidRPr="00717D87">
              <w:rPr>
                <w:rFonts w:eastAsia="Calibri"/>
                <w:b/>
                <w:sz w:val="22"/>
                <w:szCs w:val="22"/>
              </w:rPr>
              <w:t>tahapan</w:t>
            </w:r>
            <w:proofErr w:type="spellEnd"/>
            <w:r w:rsidRPr="00717D87">
              <w:rPr>
                <w:rFonts w:eastAsia="Calibri"/>
                <w:b/>
                <w:sz w:val="22"/>
                <w:szCs w:val="22"/>
              </w:rPr>
              <w:t xml:space="preserve"> </w:t>
            </w:r>
            <w:proofErr w:type="spellStart"/>
            <w:r w:rsidRPr="00717D87">
              <w:rPr>
                <w:rFonts w:eastAsia="Calibri"/>
                <w:b/>
                <w:sz w:val="22"/>
                <w:szCs w:val="22"/>
              </w:rPr>
              <w:t>belajar</w:t>
            </w:r>
            <w:proofErr w:type="spellEnd"/>
            <w:r w:rsidRPr="00717D87">
              <w:rPr>
                <w:rFonts w:eastAsia="Calibri"/>
                <w:b/>
                <w:sz w:val="22"/>
                <w:szCs w:val="22"/>
              </w:rPr>
              <w:t xml:space="preserve"> </w:t>
            </w:r>
          </w:p>
          <w:p w14:paraId="1701CA2B" w14:textId="77777777" w:rsidR="009C118E" w:rsidRPr="00717D87" w:rsidRDefault="009C118E" w:rsidP="009C118E">
            <w:pPr>
              <w:jc w:val="center"/>
              <w:rPr>
                <w:rFonts w:eastAsia="Calibri"/>
                <w:b/>
                <w:sz w:val="22"/>
                <w:szCs w:val="22"/>
              </w:rPr>
            </w:pPr>
            <w:r w:rsidRPr="00717D87">
              <w:rPr>
                <w:rFonts w:eastAsia="Calibri"/>
                <w:b/>
                <w:sz w:val="22"/>
                <w:szCs w:val="22"/>
              </w:rPr>
              <w:t>(Sub-CPMK)</w:t>
            </w:r>
          </w:p>
        </w:tc>
        <w:tc>
          <w:tcPr>
            <w:tcW w:w="3824" w:type="dxa"/>
            <w:gridSpan w:val="3"/>
            <w:shd w:val="clear" w:color="auto" w:fill="E7E6E6"/>
            <w:vAlign w:val="center"/>
          </w:tcPr>
          <w:p w14:paraId="3AB58753" w14:textId="77777777" w:rsidR="009C118E" w:rsidRPr="00717D87" w:rsidRDefault="009C118E" w:rsidP="009C118E">
            <w:pPr>
              <w:jc w:val="center"/>
              <w:rPr>
                <w:rFonts w:eastAsia="Calibri"/>
                <w:b/>
                <w:sz w:val="22"/>
                <w:szCs w:val="22"/>
              </w:rPr>
            </w:pPr>
            <w:proofErr w:type="spellStart"/>
            <w:r w:rsidRPr="00717D87">
              <w:rPr>
                <w:rFonts w:eastAsia="Calibri"/>
                <w:b/>
                <w:sz w:val="22"/>
                <w:szCs w:val="22"/>
              </w:rPr>
              <w:t>Penilaian</w:t>
            </w:r>
            <w:proofErr w:type="spellEnd"/>
          </w:p>
        </w:tc>
        <w:tc>
          <w:tcPr>
            <w:tcW w:w="4684" w:type="dxa"/>
            <w:gridSpan w:val="3"/>
            <w:shd w:val="clear" w:color="auto" w:fill="E7E6E6"/>
          </w:tcPr>
          <w:p w14:paraId="61153B5D" w14:textId="77777777" w:rsidR="009C118E" w:rsidRPr="00DC11AC" w:rsidRDefault="009C118E" w:rsidP="009C118E">
            <w:pPr>
              <w:jc w:val="center"/>
              <w:rPr>
                <w:rFonts w:eastAsia="Calibri"/>
                <w:b/>
                <w:sz w:val="22"/>
                <w:szCs w:val="22"/>
                <w:lang w:val="sv-SE"/>
              </w:rPr>
            </w:pPr>
            <w:r w:rsidRPr="00DC11AC">
              <w:rPr>
                <w:rFonts w:eastAsia="Calibri"/>
                <w:b/>
                <w:sz w:val="22"/>
                <w:szCs w:val="22"/>
                <w:lang w:val="sv-SE"/>
              </w:rPr>
              <w:t>Bantuk Pembelajaran,</w:t>
            </w:r>
          </w:p>
          <w:p w14:paraId="0693522E" w14:textId="77777777" w:rsidR="009C118E" w:rsidRPr="00DC11AC" w:rsidRDefault="009C118E" w:rsidP="009C118E">
            <w:pPr>
              <w:jc w:val="center"/>
              <w:rPr>
                <w:rFonts w:eastAsia="Calibri"/>
                <w:b/>
                <w:sz w:val="22"/>
                <w:szCs w:val="22"/>
                <w:lang w:val="sv-SE"/>
              </w:rPr>
            </w:pPr>
            <w:r w:rsidRPr="00DC11AC">
              <w:rPr>
                <w:rFonts w:eastAsia="Calibri"/>
                <w:b/>
                <w:sz w:val="22"/>
                <w:szCs w:val="22"/>
                <w:lang w:val="sv-SE"/>
              </w:rPr>
              <w:t xml:space="preserve">Metode Pembelajaran, </w:t>
            </w:r>
          </w:p>
          <w:p w14:paraId="5CC457B2" w14:textId="77777777" w:rsidR="009C118E" w:rsidRPr="00DC11AC" w:rsidRDefault="009C118E" w:rsidP="009C118E">
            <w:pPr>
              <w:jc w:val="center"/>
              <w:rPr>
                <w:rFonts w:eastAsia="Calibri"/>
                <w:b/>
                <w:sz w:val="22"/>
                <w:szCs w:val="22"/>
                <w:lang w:val="sv-SE"/>
              </w:rPr>
            </w:pPr>
            <w:r w:rsidRPr="00DC11AC">
              <w:rPr>
                <w:rFonts w:eastAsia="Calibri"/>
                <w:b/>
                <w:sz w:val="22"/>
                <w:szCs w:val="22"/>
                <w:lang w:val="sv-SE"/>
              </w:rPr>
              <w:t>Penugasan Mahasiswa,</w:t>
            </w:r>
          </w:p>
          <w:p w14:paraId="73652F36" w14:textId="77777777" w:rsidR="009C118E" w:rsidRPr="00717D87" w:rsidRDefault="009C118E" w:rsidP="009C118E">
            <w:pPr>
              <w:jc w:val="center"/>
              <w:rPr>
                <w:rFonts w:eastAsia="Calibri"/>
                <w:b/>
                <w:sz w:val="22"/>
                <w:szCs w:val="22"/>
              </w:rPr>
            </w:pPr>
            <w:r w:rsidRPr="00DC11AC">
              <w:rPr>
                <w:rFonts w:eastAsia="Calibri"/>
                <w:b/>
                <w:color w:val="0000FF"/>
                <w:sz w:val="22"/>
                <w:szCs w:val="22"/>
                <w:lang w:val="sv-SE"/>
              </w:rPr>
              <w:t xml:space="preserve"> </w:t>
            </w:r>
            <w:r w:rsidRPr="00717D87">
              <w:rPr>
                <w:rFonts w:eastAsia="Calibri"/>
                <w:b/>
                <w:color w:val="0000FF"/>
                <w:sz w:val="22"/>
                <w:szCs w:val="22"/>
              </w:rPr>
              <w:t xml:space="preserve">[ </w:t>
            </w:r>
            <w:proofErr w:type="spellStart"/>
            <w:r w:rsidRPr="00717D87">
              <w:rPr>
                <w:rFonts w:eastAsia="Calibri"/>
                <w:b/>
                <w:color w:val="0000FF"/>
                <w:sz w:val="22"/>
                <w:szCs w:val="22"/>
              </w:rPr>
              <w:t>Estimasi</w:t>
            </w:r>
            <w:proofErr w:type="spellEnd"/>
            <w:r w:rsidRPr="00717D87">
              <w:rPr>
                <w:rFonts w:eastAsia="Calibri"/>
                <w:b/>
                <w:color w:val="0000FF"/>
                <w:sz w:val="22"/>
                <w:szCs w:val="22"/>
              </w:rPr>
              <w:t xml:space="preserve"> Waktu]</w:t>
            </w:r>
          </w:p>
        </w:tc>
        <w:tc>
          <w:tcPr>
            <w:tcW w:w="2273" w:type="dxa"/>
            <w:gridSpan w:val="2"/>
            <w:shd w:val="clear" w:color="auto" w:fill="E7E6E6"/>
            <w:vAlign w:val="center"/>
          </w:tcPr>
          <w:p w14:paraId="0BD12BDF" w14:textId="77777777" w:rsidR="009C118E" w:rsidRPr="00717D87" w:rsidRDefault="009C118E" w:rsidP="009C118E">
            <w:pPr>
              <w:jc w:val="center"/>
              <w:rPr>
                <w:rFonts w:eastAsia="Calibri"/>
                <w:b/>
                <w:sz w:val="22"/>
                <w:szCs w:val="22"/>
              </w:rPr>
            </w:pPr>
            <w:r w:rsidRPr="00717D87">
              <w:rPr>
                <w:rFonts w:eastAsia="Calibri"/>
                <w:b/>
                <w:sz w:val="22"/>
                <w:szCs w:val="22"/>
              </w:rPr>
              <w:t xml:space="preserve">Materi </w:t>
            </w:r>
            <w:proofErr w:type="spellStart"/>
            <w:r w:rsidRPr="00717D87">
              <w:rPr>
                <w:rFonts w:eastAsia="Calibri"/>
                <w:b/>
                <w:sz w:val="22"/>
                <w:szCs w:val="22"/>
              </w:rPr>
              <w:t>Pembelajaran</w:t>
            </w:r>
            <w:proofErr w:type="spellEnd"/>
          </w:p>
          <w:p w14:paraId="728CCA39" w14:textId="77777777" w:rsidR="009C118E" w:rsidRPr="00717D87" w:rsidRDefault="009C118E" w:rsidP="009C118E">
            <w:pPr>
              <w:jc w:val="center"/>
              <w:rPr>
                <w:rFonts w:eastAsia="Calibri"/>
                <w:b/>
                <w:sz w:val="22"/>
                <w:szCs w:val="22"/>
              </w:rPr>
            </w:pPr>
            <w:r w:rsidRPr="00717D87">
              <w:rPr>
                <w:rFonts w:eastAsia="Calibri"/>
                <w:b/>
                <w:color w:val="0000FF"/>
                <w:sz w:val="22"/>
                <w:szCs w:val="22"/>
              </w:rPr>
              <w:t xml:space="preserve">[ </w:t>
            </w:r>
            <w:proofErr w:type="gramStart"/>
            <w:r w:rsidRPr="00717D87">
              <w:rPr>
                <w:rFonts w:eastAsia="Calibri"/>
                <w:b/>
                <w:color w:val="0000FF"/>
                <w:sz w:val="22"/>
                <w:szCs w:val="22"/>
              </w:rPr>
              <w:t>Pustaka ]</w:t>
            </w:r>
            <w:proofErr w:type="gramEnd"/>
          </w:p>
        </w:tc>
        <w:tc>
          <w:tcPr>
            <w:tcW w:w="1134" w:type="dxa"/>
            <w:gridSpan w:val="2"/>
            <w:shd w:val="clear" w:color="auto" w:fill="E7E6E6"/>
            <w:vAlign w:val="center"/>
          </w:tcPr>
          <w:p w14:paraId="1E36E019" w14:textId="77777777" w:rsidR="009C118E" w:rsidRPr="00717D87" w:rsidRDefault="009C118E" w:rsidP="009C118E">
            <w:pPr>
              <w:jc w:val="center"/>
              <w:rPr>
                <w:rFonts w:eastAsia="Calibri"/>
                <w:b/>
                <w:sz w:val="22"/>
                <w:szCs w:val="22"/>
              </w:rPr>
            </w:pPr>
            <w:proofErr w:type="spellStart"/>
            <w:r w:rsidRPr="00717D87">
              <w:rPr>
                <w:rFonts w:eastAsia="Calibri"/>
                <w:b/>
                <w:sz w:val="22"/>
                <w:szCs w:val="22"/>
              </w:rPr>
              <w:t>Bobot</w:t>
            </w:r>
            <w:proofErr w:type="spellEnd"/>
            <w:r w:rsidRPr="00717D87">
              <w:rPr>
                <w:rFonts w:eastAsia="Calibri"/>
                <w:b/>
                <w:sz w:val="22"/>
                <w:szCs w:val="22"/>
              </w:rPr>
              <w:t xml:space="preserve"> </w:t>
            </w:r>
            <w:proofErr w:type="spellStart"/>
            <w:r w:rsidRPr="00717D87">
              <w:rPr>
                <w:rFonts w:eastAsia="Calibri"/>
                <w:b/>
                <w:sz w:val="22"/>
                <w:szCs w:val="22"/>
              </w:rPr>
              <w:t>Penilaian</w:t>
            </w:r>
            <w:proofErr w:type="spellEnd"/>
            <w:r w:rsidRPr="00717D87">
              <w:rPr>
                <w:rFonts w:eastAsia="Calibri"/>
                <w:b/>
                <w:sz w:val="22"/>
                <w:szCs w:val="22"/>
              </w:rPr>
              <w:t xml:space="preserve"> (%)</w:t>
            </w:r>
          </w:p>
        </w:tc>
      </w:tr>
      <w:tr w:rsidR="009C118E" w:rsidRPr="00717D87" w14:paraId="74AFCDC1" w14:textId="77777777" w:rsidTr="00771B65">
        <w:trPr>
          <w:gridAfter w:val="1"/>
          <w:wAfter w:w="17" w:type="dxa"/>
          <w:trHeight w:val="337"/>
          <w:tblHeader/>
          <w:jc w:val="center"/>
        </w:trPr>
        <w:tc>
          <w:tcPr>
            <w:tcW w:w="737" w:type="dxa"/>
            <w:vMerge/>
            <w:shd w:val="clear" w:color="auto" w:fill="E7E6E6"/>
            <w:vAlign w:val="center"/>
          </w:tcPr>
          <w:p w14:paraId="41AAD983" w14:textId="77777777" w:rsidR="009C118E" w:rsidRPr="00717D87" w:rsidRDefault="009C118E" w:rsidP="009C118E">
            <w:pPr>
              <w:widowControl w:val="0"/>
              <w:pBdr>
                <w:top w:val="nil"/>
                <w:left w:val="nil"/>
                <w:bottom w:val="nil"/>
                <w:right w:val="nil"/>
                <w:between w:val="nil"/>
              </w:pBdr>
              <w:spacing w:line="276" w:lineRule="auto"/>
              <w:rPr>
                <w:rFonts w:eastAsia="Calibri"/>
                <w:b/>
                <w:sz w:val="22"/>
                <w:szCs w:val="22"/>
              </w:rPr>
            </w:pPr>
          </w:p>
        </w:tc>
        <w:tc>
          <w:tcPr>
            <w:tcW w:w="2805" w:type="dxa"/>
            <w:vMerge/>
            <w:shd w:val="clear" w:color="auto" w:fill="E7E6E6"/>
            <w:vAlign w:val="center"/>
          </w:tcPr>
          <w:p w14:paraId="5267517A" w14:textId="77777777" w:rsidR="009C118E" w:rsidRPr="00717D87" w:rsidRDefault="009C118E" w:rsidP="009C118E">
            <w:pPr>
              <w:widowControl w:val="0"/>
              <w:pBdr>
                <w:top w:val="nil"/>
                <w:left w:val="nil"/>
                <w:bottom w:val="nil"/>
                <w:right w:val="nil"/>
                <w:between w:val="nil"/>
              </w:pBdr>
              <w:spacing w:line="276" w:lineRule="auto"/>
              <w:rPr>
                <w:rFonts w:eastAsia="Calibri"/>
                <w:b/>
                <w:sz w:val="22"/>
                <w:szCs w:val="22"/>
              </w:rPr>
            </w:pPr>
          </w:p>
        </w:tc>
        <w:tc>
          <w:tcPr>
            <w:tcW w:w="2120" w:type="dxa"/>
            <w:shd w:val="clear" w:color="auto" w:fill="E7E6E6"/>
            <w:vAlign w:val="center"/>
          </w:tcPr>
          <w:p w14:paraId="60AD9BD2" w14:textId="77777777" w:rsidR="009C118E" w:rsidRPr="00717D87" w:rsidRDefault="009C118E" w:rsidP="00771B65">
            <w:pPr>
              <w:jc w:val="center"/>
              <w:rPr>
                <w:rFonts w:eastAsia="Calibri"/>
                <w:b/>
                <w:sz w:val="22"/>
                <w:szCs w:val="22"/>
              </w:rPr>
            </w:pPr>
            <w:proofErr w:type="spellStart"/>
            <w:r w:rsidRPr="00717D87">
              <w:rPr>
                <w:rFonts w:eastAsia="Calibri"/>
                <w:b/>
                <w:sz w:val="22"/>
                <w:szCs w:val="22"/>
              </w:rPr>
              <w:t>Indikator</w:t>
            </w:r>
            <w:proofErr w:type="spellEnd"/>
          </w:p>
        </w:tc>
        <w:tc>
          <w:tcPr>
            <w:tcW w:w="1694" w:type="dxa"/>
            <w:shd w:val="clear" w:color="auto" w:fill="E7E6E6"/>
            <w:vAlign w:val="center"/>
          </w:tcPr>
          <w:p w14:paraId="7F3FB3B5" w14:textId="77777777" w:rsidR="009C118E" w:rsidRPr="00717D87" w:rsidRDefault="009C118E" w:rsidP="00771B65">
            <w:pPr>
              <w:jc w:val="center"/>
              <w:rPr>
                <w:rFonts w:eastAsia="Calibri"/>
                <w:b/>
                <w:sz w:val="22"/>
                <w:szCs w:val="22"/>
              </w:rPr>
            </w:pPr>
            <w:proofErr w:type="spellStart"/>
            <w:r w:rsidRPr="00717D87">
              <w:rPr>
                <w:rFonts w:eastAsia="Calibri"/>
                <w:b/>
                <w:sz w:val="22"/>
                <w:szCs w:val="22"/>
              </w:rPr>
              <w:t>Kriteria</w:t>
            </w:r>
            <w:proofErr w:type="spellEnd"/>
            <w:r w:rsidRPr="00717D87">
              <w:rPr>
                <w:rFonts w:eastAsia="Calibri"/>
                <w:b/>
                <w:sz w:val="22"/>
                <w:szCs w:val="22"/>
              </w:rPr>
              <w:t xml:space="preserve"> &amp; </w:t>
            </w:r>
            <w:proofErr w:type="spellStart"/>
            <w:r>
              <w:rPr>
                <w:rFonts w:eastAsia="Calibri"/>
                <w:b/>
                <w:sz w:val="22"/>
                <w:szCs w:val="22"/>
              </w:rPr>
              <w:t>Bentuk</w:t>
            </w:r>
            <w:proofErr w:type="spellEnd"/>
          </w:p>
        </w:tc>
        <w:tc>
          <w:tcPr>
            <w:tcW w:w="2409" w:type="dxa"/>
            <w:gridSpan w:val="2"/>
            <w:shd w:val="clear" w:color="auto" w:fill="E7E6E6"/>
            <w:vAlign w:val="center"/>
          </w:tcPr>
          <w:p w14:paraId="49DE2096" w14:textId="77777777" w:rsidR="009C118E" w:rsidRPr="00717D87" w:rsidRDefault="009C118E" w:rsidP="00771B65">
            <w:pPr>
              <w:jc w:val="center"/>
              <w:rPr>
                <w:rFonts w:eastAsia="Calibri"/>
                <w:b/>
                <w:sz w:val="22"/>
                <w:szCs w:val="22"/>
              </w:rPr>
            </w:pPr>
            <w:r w:rsidRPr="00717D87">
              <w:rPr>
                <w:rFonts w:eastAsia="Calibri"/>
                <w:b/>
                <w:sz w:val="22"/>
                <w:szCs w:val="22"/>
              </w:rPr>
              <w:t>Luring (</w:t>
            </w:r>
            <w:r w:rsidRPr="00717D87">
              <w:rPr>
                <w:rFonts w:eastAsia="Calibri"/>
                <w:b/>
                <w:i/>
                <w:sz w:val="22"/>
                <w:szCs w:val="22"/>
              </w:rPr>
              <w:t>offline</w:t>
            </w:r>
            <w:r w:rsidRPr="00717D87">
              <w:rPr>
                <w:rFonts w:eastAsia="Calibri"/>
                <w:b/>
                <w:sz w:val="22"/>
                <w:szCs w:val="22"/>
              </w:rPr>
              <w:t>)</w:t>
            </w:r>
          </w:p>
        </w:tc>
        <w:tc>
          <w:tcPr>
            <w:tcW w:w="2268" w:type="dxa"/>
            <w:shd w:val="clear" w:color="auto" w:fill="E7E6E6"/>
            <w:vAlign w:val="center"/>
          </w:tcPr>
          <w:p w14:paraId="699501D1" w14:textId="77777777" w:rsidR="009C118E" w:rsidRPr="00717D87" w:rsidRDefault="009C118E" w:rsidP="00771B65">
            <w:pPr>
              <w:jc w:val="center"/>
              <w:rPr>
                <w:rFonts w:eastAsia="Calibri"/>
                <w:b/>
                <w:sz w:val="22"/>
                <w:szCs w:val="22"/>
              </w:rPr>
            </w:pPr>
            <w:r w:rsidRPr="00717D87">
              <w:rPr>
                <w:rFonts w:eastAsia="Calibri"/>
                <w:b/>
                <w:sz w:val="22"/>
                <w:szCs w:val="22"/>
              </w:rPr>
              <w:t>Daring (</w:t>
            </w:r>
            <w:r w:rsidRPr="00717D87">
              <w:rPr>
                <w:rFonts w:eastAsia="Calibri"/>
                <w:b/>
                <w:i/>
                <w:sz w:val="22"/>
                <w:szCs w:val="22"/>
              </w:rPr>
              <w:t>online</w:t>
            </w:r>
            <w:r w:rsidRPr="00717D87">
              <w:rPr>
                <w:rFonts w:eastAsia="Calibri"/>
                <w:b/>
                <w:sz w:val="22"/>
                <w:szCs w:val="22"/>
              </w:rPr>
              <w:t>)</w:t>
            </w:r>
          </w:p>
        </w:tc>
        <w:tc>
          <w:tcPr>
            <w:tcW w:w="2273" w:type="dxa"/>
            <w:gridSpan w:val="2"/>
            <w:shd w:val="clear" w:color="auto" w:fill="E7E6E6"/>
            <w:vAlign w:val="center"/>
          </w:tcPr>
          <w:p w14:paraId="14739B46" w14:textId="77777777" w:rsidR="009C118E" w:rsidRPr="00717D87" w:rsidRDefault="009C118E" w:rsidP="009C118E">
            <w:pPr>
              <w:widowControl w:val="0"/>
              <w:pBdr>
                <w:top w:val="nil"/>
                <w:left w:val="nil"/>
                <w:bottom w:val="nil"/>
                <w:right w:val="nil"/>
                <w:between w:val="nil"/>
              </w:pBdr>
              <w:spacing w:line="276" w:lineRule="auto"/>
              <w:rPr>
                <w:rFonts w:eastAsia="Calibri"/>
                <w:b/>
                <w:sz w:val="22"/>
                <w:szCs w:val="22"/>
              </w:rPr>
            </w:pPr>
          </w:p>
        </w:tc>
        <w:tc>
          <w:tcPr>
            <w:tcW w:w="1134" w:type="dxa"/>
            <w:gridSpan w:val="2"/>
            <w:shd w:val="clear" w:color="auto" w:fill="E7E6E6"/>
            <w:vAlign w:val="center"/>
          </w:tcPr>
          <w:p w14:paraId="321898EF" w14:textId="77777777" w:rsidR="009C118E" w:rsidRPr="00717D87" w:rsidRDefault="009C118E" w:rsidP="009C118E">
            <w:pPr>
              <w:widowControl w:val="0"/>
              <w:pBdr>
                <w:top w:val="nil"/>
                <w:left w:val="nil"/>
                <w:bottom w:val="nil"/>
                <w:right w:val="nil"/>
                <w:between w:val="nil"/>
              </w:pBdr>
              <w:spacing w:line="276" w:lineRule="auto"/>
              <w:rPr>
                <w:rFonts w:eastAsia="Calibri"/>
                <w:b/>
                <w:sz w:val="22"/>
                <w:szCs w:val="22"/>
              </w:rPr>
            </w:pPr>
          </w:p>
        </w:tc>
      </w:tr>
      <w:tr w:rsidR="009C118E" w:rsidRPr="00717D87" w14:paraId="63E6C5F7" w14:textId="77777777" w:rsidTr="008B6E35">
        <w:trPr>
          <w:gridAfter w:val="1"/>
          <w:wAfter w:w="17" w:type="dxa"/>
          <w:trHeight w:val="274"/>
          <w:tblHeader/>
          <w:jc w:val="center"/>
        </w:trPr>
        <w:tc>
          <w:tcPr>
            <w:tcW w:w="737" w:type="dxa"/>
            <w:shd w:val="clear" w:color="auto" w:fill="E7E6E6"/>
          </w:tcPr>
          <w:p w14:paraId="17756984" w14:textId="77777777" w:rsidR="009C118E" w:rsidRPr="00717D87" w:rsidRDefault="009C118E" w:rsidP="009C118E">
            <w:pPr>
              <w:ind w:left="-90" w:right="-108"/>
              <w:jc w:val="center"/>
              <w:rPr>
                <w:rFonts w:eastAsia="Calibri"/>
                <w:b/>
                <w:sz w:val="22"/>
                <w:szCs w:val="22"/>
              </w:rPr>
            </w:pPr>
            <w:r w:rsidRPr="00717D87">
              <w:rPr>
                <w:rFonts w:eastAsia="Calibri"/>
                <w:b/>
                <w:sz w:val="22"/>
                <w:szCs w:val="22"/>
              </w:rPr>
              <w:t>(1)</w:t>
            </w:r>
          </w:p>
        </w:tc>
        <w:tc>
          <w:tcPr>
            <w:tcW w:w="2805" w:type="dxa"/>
            <w:shd w:val="clear" w:color="auto" w:fill="E7E6E6"/>
          </w:tcPr>
          <w:p w14:paraId="0E5D9EEF" w14:textId="77777777" w:rsidR="009C118E" w:rsidRPr="00717D87" w:rsidRDefault="009C118E" w:rsidP="009C118E">
            <w:pPr>
              <w:jc w:val="center"/>
              <w:rPr>
                <w:rFonts w:eastAsia="Calibri"/>
                <w:b/>
                <w:sz w:val="22"/>
                <w:szCs w:val="22"/>
              </w:rPr>
            </w:pPr>
            <w:r w:rsidRPr="00717D87">
              <w:rPr>
                <w:rFonts w:eastAsia="Calibri"/>
                <w:b/>
                <w:sz w:val="22"/>
                <w:szCs w:val="22"/>
              </w:rPr>
              <w:t>(2)</w:t>
            </w:r>
          </w:p>
        </w:tc>
        <w:tc>
          <w:tcPr>
            <w:tcW w:w="2120" w:type="dxa"/>
            <w:shd w:val="clear" w:color="auto" w:fill="E7E6E6"/>
          </w:tcPr>
          <w:p w14:paraId="38A6F038" w14:textId="77777777" w:rsidR="009C118E" w:rsidRPr="00717D87" w:rsidRDefault="009C118E" w:rsidP="009C118E">
            <w:pPr>
              <w:jc w:val="center"/>
              <w:rPr>
                <w:rFonts w:eastAsia="Calibri"/>
                <w:b/>
                <w:sz w:val="22"/>
                <w:szCs w:val="22"/>
              </w:rPr>
            </w:pPr>
            <w:r w:rsidRPr="00717D87">
              <w:rPr>
                <w:rFonts w:eastAsia="Calibri"/>
                <w:b/>
                <w:sz w:val="22"/>
                <w:szCs w:val="22"/>
              </w:rPr>
              <w:t>(3)</w:t>
            </w:r>
          </w:p>
        </w:tc>
        <w:tc>
          <w:tcPr>
            <w:tcW w:w="1694" w:type="dxa"/>
            <w:shd w:val="clear" w:color="auto" w:fill="E7E6E6"/>
          </w:tcPr>
          <w:p w14:paraId="775A736D" w14:textId="77777777" w:rsidR="009C118E" w:rsidRPr="00717D87" w:rsidRDefault="009C118E" w:rsidP="009C118E">
            <w:pPr>
              <w:jc w:val="center"/>
              <w:rPr>
                <w:rFonts w:eastAsia="Calibri"/>
                <w:b/>
                <w:sz w:val="22"/>
                <w:szCs w:val="22"/>
              </w:rPr>
            </w:pPr>
            <w:r w:rsidRPr="00717D87">
              <w:rPr>
                <w:rFonts w:eastAsia="Calibri"/>
                <w:b/>
                <w:sz w:val="22"/>
                <w:szCs w:val="22"/>
              </w:rPr>
              <w:t>(4)</w:t>
            </w:r>
          </w:p>
        </w:tc>
        <w:tc>
          <w:tcPr>
            <w:tcW w:w="2409" w:type="dxa"/>
            <w:gridSpan w:val="2"/>
            <w:shd w:val="clear" w:color="auto" w:fill="E7E6E6"/>
          </w:tcPr>
          <w:p w14:paraId="640B09B1" w14:textId="77777777" w:rsidR="009C118E" w:rsidRPr="00717D87" w:rsidRDefault="009C118E" w:rsidP="009C118E">
            <w:pPr>
              <w:jc w:val="center"/>
              <w:rPr>
                <w:rFonts w:eastAsia="Calibri"/>
                <w:b/>
                <w:sz w:val="22"/>
                <w:szCs w:val="22"/>
              </w:rPr>
            </w:pPr>
            <w:r w:rsidRPr="00717D87">
              <w:rPr>
                <w:rFonts w:eastAsia="Calibri"/>
                <w:b/>
                <w:sz w:val="22"/>
                <w:szCs w:val="22"/>
              </w:rPr>
              <w:t>(5)</w:t>
            </w:r>
          </w:p>
        </w:tc>
        <w:tc>
          <w:tcPr>
            <w:tcW w:w="2268" w:type="dxa"/>
            <w:shd w:val="clear" w:color="auto" w:fill="E7E6E6"/>
          </w:tcPr>
          <w:p w14:paraId="167FB720" w14:textId="77777777" w:rsidR="009C118E" w:rsidRPr="00717D87" w:rsidRDefault="009C118E" w:rsidP="009C118E">
            <w:pPr>
              <w:jc w:val="center"/>
              <w:rPr>
                <w:rFonts w:eastAsia="Calibri"/>
                <w:b/>
                <w:sz w:val="22"/>
                <w:szCs w:val="22"/>
              </w:rPr>
            </w:pPr>
            <w:r w:rsidRPr="00717D87">
              <w:rPr>
                <w:rFonts w:eastAsia="Calibri"/>
                <w:b/>
                <w:sz w:val="22"/>
                <w:szCs w:val="22"/>
              </w:rPr>
              <w:t>(6)</w:t>
            </w:r>
          </w:p>
        </w:tc>
        <w:tc>
          <w:tcPr>
            <w:tcW w:w="2273" w:type="dxa"/>
            <w:gridSpan w:val="2"/>
            <w:shd w:val="clear" w:color="auto" w:fill="E7E6E6"/>
          </w:tcPr>
          <w:p w14:paraId="3CA108B6" w14:textId="77777777" w:rsidR="009C118E" w:rsidRPr="00717D87" w:rsidRDefault="009C118E" w:rsidP="009C118E">
            <w:pPr>
              <w:jc w:val="center"/>
              <w:rPr>
                <w:rFonts w:eastAsia="Calibri"/>
                <w:b/>
                <w:sz w:val="22"/>
                <w:szCs w:val="22"/>
              </w:rPr>
            </w:pPr>
            <w:r w:rsidRPr="00717D87">
              <w:rPr>
                <w:rFonts w:eastAsia="Calibri"/>
                <w:b/>
                <w:sz w:val="22"/>
                <w:szCs w:val="22"/>
              </w:rPr>
              <w:t>(7)</w:t>
            </w:r>
          </w:p>
        </w:tc>
        <w:tc>
          <w:tcPr>
            <w:tcW w:w="1134" w:type="dxa"/>
            <w:gridSpan w:val="2"/>
            <w:shd w:val="clear" w:color="auto" w:fill="E7E6E6"/>
          </w:tcPr>
          <w:p w14:paraId="08D80FE7" w14:textId="77777777" w:rsidR="009C118E" w:rsidRPr="00717D87" w:rsidRDefault="009C118E" w:rsidP="009C118E">
            <w:pPr>
              <w:jc w:val="center"/>
              <w:rPr>
                <w:rFonts w:eastAsia="Calibri"/>
                <w:b/>
                <w:sz w:val="22"/>
                <w:szCs w:val="22"/>
              </w:rPr>
            </w:pPr>
            <w:r w:rsidRPr="00717D87">
              <w:rPr>
                <w:rFonts w:eastAsia="Calibri"/>
                <w:b/>
                <w:sz w:val="22"/>
                <w:szCs w:val="22"/>
              </w:rPr>
              <w:t>(8)</w:t>
            </w:r>
          </w:p>
        </w:tc>
      </w:tr>
      <w:tr w:rsidR="008B6E35" w:rsidRPr="00717D87" w14:paraId="46966CEC" w14:textId="77777777" w:rsidTr="008B6E35">
        <w:trPr>
          <w:gridAfter w:val="1"/>
          <w:wAfter w:w="17" w:type="dxa"/>
          <w:jc w:val="center"/>
        </w:trPr>
        <w:tc>
          <w:tcPr>
            <w:tcW w:w="737" w:type="dxa"/>
            <w:vMerge w:val="restart"/>
          </w:tcPr>
          <w:p w14:paraId="274585A6" w14:textId="77777777" w:rsidR="008B6E35" w:rsidRPr="008B6E35" w:rsidRDefault="008B6E35" w:rsidP="008B6E35">
            <w:pPr>
              <w:ind w:left="-90" w:right="-108"/>
              <w:jc w:val="center"/>
              <w:rPr>
                <w:rFonts w:eastAsia="Calibri"/>
                <w:b/>
                <w:szCs w:val="20"/>
                <w:lang w:val="id-ID"/>
              </w:rPr>
            </w:pPr>
            <w:r w:rsidRPr="008B6E35">
              <w:rPr>
                <w:rFonts w:eastAsia="Calibri"/>
                <w:b/>
                <w:szCs w:val="20"/>
              </w:rPr>
              <w:t>1</w:t>
            </w:r>
          </w:p>
        </w:tc>
        <w:tc>
          <w:tcPr>
            <w:tcW w:w="2805" w:type="dxa"/>
            <w:vMerge w:val="restart"/>
          </w:tcPr>
          <w:p w14:paraId="312500E1" w14:textId="77777777" w:rsidR="008B6E35" w:rsidRPr="00F56B97" w:rsidRDefault="008B6E35" w:rsidP="008B6E35">
            <w:pPr>
              <w:ind w:left="142"/>
              <w:rPr>
                <w:sz w:val="22"/>
                <w:szCs w:val="22"/>
                <w:lang w:val="fi-FI"/>
              </w:rPr>
            </w:pPr>
            <w:r w:rsidRPr="00F56B97">
              <w:rPr>
                <w:sz w:val="22"/>
                <w:szCs w:val="22"/>
                <w:lang w:val="fi-FI"/>
              </w:rPr>
              <w:t>Sub-CPMK1: Mahasiswa mampu menjelaskan karakteristik, prinsip dasar, dan proses pembentukan persekutuan serta mencatat investasi awal para sekutu secara tepat.</w:t>
            </w:r>
          </w:p>
        </w:tc>
        <w:tc>
          <w:tcPr>
            <w:tcW w:w="2120" w:type="dxa"/>
            <w:vMerge w:val="restart"/>
          </w:tcPr>
          <w:p w14:paraId="739F8DD4" w14:textId="77777777" w:rsidR="008B6E35" w:rsidRPr="00F56B97" w:rsidRDefault="008B6E35" w:rsidP="000F7546">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menjelaskan pengertian dan karakteristik persekutuan.</w:t>
            </w:r>
            <w:r w:rsidRPr="00F56B97">
              <w:rPr>
                <w:rFonts w:ascii="Times New Roman" w:hAnsi="Times New Roman"/>
                <w:sz w:val="20"/>
                <w:lang w:val="fi-FI"/>
              </w:rPr>
              <w:br/>
            </w:r>
          </w:p>
          <w:p w14:paraId="4B10F2E7" w14:textId="77777777" w:rsidR="00337735" w:rsidRPr="00527192" w:rsidRDefault="00000000">
            <w:pPr>
              <w:rPr>
                <w:lang w:val="fi-FI"/>
              </w:rPr>
            </w:pPr>
            <w:r w:rsidRPr="00527192">
              <w:rPr>
                <w:lang w:val="fi-FI"/>
              </w:rPr>
              <w:t xml:space="preserve">Ketepatan mengidentifikasi prinsip dasar pembentukan </w:t>
            </w:r>
            <w:r w:rsidRPr="00527192">
              <w:rPr>
                <w:lang w:val="fi-FI"/>
              </w:rPr>
              <w:lastRenderedPageBreak/>
              <w:t>persekutuan.</w:t>
            </w:r>
            <w:r w:rsidRPr="00527192">
              <w:rPr>
                <w:lang w:val="fi-FI"/>
              </w:rPr>
              <w:br/>
            </w:r>
          </w:p>
          <w:p w14:paraId="64436F8B" w14:textId="77777777" w:rsidR="00337735" w:rsidRPr="00527192" w:rsidRDefault="00000000">
            <w:pPr>
              <w:rPr>
                <w:lang w:val="fi-FI"/>
              </w:rPr>
            </w:pPr>
            <w:r w:rsidRPr="00527192">
              <w:rPr>
                <w:lang w:val="fi-FI"/>
              </w:rPr>
              <w:t>Ketepatan menganalisis kontribusi awal masing-masing sekutu.</w:t>
            </w:r>
            <w:r w:rsidRPr="00527192">
              <w:rPr>
                <w:lang w:val="fi-FI"/>
              </w:rPr>
              <w:br/>
            </w:r>
          </w:p>
          <w:p w14:paraId="0A1B095B" w14:textId="77777777" w:rsidR="00337735" w:rsidRPr="00527192" w:rsidRDefault="00000000">
            <w:pPr>
              <w:rPr>
                <w:lang w:val="fi-FI"/>
              </w:rPr>
            </w:pPr>
            <w:r w:rsidRPr="00527192">
              <w:rPr>
                <w:lang w:val="fi-FI"/>
              </w:rPr>
              <w:t>Ketepatan menghitung nilai investasi awal sekutu.</w:t>
            </w:r>
            <w:r w:rsidRPr="00527192">
              <w:rPr>
                <w:lang w:val="fi-FI"/>
              </w:rPr>
              <w:br/>
            </w:r>
          </w:p>
          <w:p w14:paraId="4A42A413" w14:textId="77777777" w:rsidR="00337735" w:rsidRPr="00527192" w:rsidRDefault="00000000">
            <w:pPr>
              <w:rPr>
                <w:lang w:val="fi-FI"/>
              </w:rPr>
            </w:pPr>
            <w:r w:rsidRPr="00527192">
              <w:rPr>
                <w:lang w:val="fi-FI"/>
              </w:rPr>
              <w:t>Ketepatan menyusun jurnal pembentukan persekutuan</w:t>
            </w:r>
          </w:p>
        </w:tc>
        <w:tc>
          <w:tcPr>
            <w:tcW w:w="1694" w:type="dxa"/>
          </w:tcPr>
          <w:p w14:paraId="799D59B2"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 xml:space="preserve">Kuis, tugas individu, dan latihan kasus. Penilaian menggunakan rubrik analitik berdasarkan ketepatan konsep, ketepatan perhitungan, ketepatan jurnal, </w:t>
            </w:r>
            <w:r>
              <w:rPr>
                <w:rFonts w:ascii="Times New Roman" w:hAnsi="Times New Roman"/>
                <w:sz w:val="20"/>
              </w:rPr>
              <w:lastRenderedPageBreak/>
              <w:t>dan kelengkapan penyelesaian kasus</w:t>
            </w:r>
          </w:p>
        </w:tc>
        <w:tc>
          <w:tcPr>
            <w:tcW w:w="2409" w:type="dxa"/>
            <w:gridSpan w:val="2"/>
          </w:tcPr>
          <w:p w14:paraId="2486F7FA"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lastRenderedPageBreak/>
              <w:t>Kuliah interaktif, diskusi, pembahasan contoh kasus, latihan perhitungan investasi awal sekutu, dan praktik penyusunan jurnal pembentukan persekutuan.</w:t>
            </w:r>
          </w:p>
          <w:p w14:paraId="68E40477" w14:textId="77777777" w:rsidR="00337735" w:rsidRPr="00F56B97" w:rsidRDefault="00000000">
            <w:pPr>
              <w:rPr>
                <w:lang w:val="id"/>
              </w:rPr>
            </w:pPr>
            <w:r w:rsidRPr="00F56B97">
              <w:rPr>
                <w:b/>
                <w:lang w:val="id"/>
              </w:rPr>
              <w:t>Tugas:</w:t>
            </w:r>
          </w:p>
          <w:p w14:paraId="0E8C307C" w14:textId="77777777" w:rsidR="00337735" w:rsidRPr="00F56B97" w:rsidRDefault="00000000">
            <w:pPr>
              <w:rPr>
                <w:lang w:val="id"/>
              </w:rPr>
            </w:pPr>
            <w:r w:rsidRPr="00F56B97">
              <w:rPr>
                <w:lang w:val="id"/>
              </w:rPr>
              <w:t xml:space="preserve">Tugas individu: menganalisis kasus pembentukan persekutuan yang melibatkan setoran </w:t>
            </w:r>
            <w:r w:rsidRPr="00F56B97">
              <w:rPr>
                <w:lang w:val="id"/>
              </w:rPr>
              <w:lastRenderedPageBreak/>
              <w:t>kas dan aset nonkas, menghitung modal awal masing-masing sekutu, serta menyusun jurnal pembentukan persekutuan secara lengkap</w:t>
            </w:r>
          </w:p>
        </w:tc>
        <w:tc>
          <w:tcPr>
            <w:tcW w:w="2268" w:type="dxa"/>
          </w:tcPr>
          <w:p w14:paraId="332CC410"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lastRenderedPageBreak/>
              <w:t>Asinkron melalui LMS: membaca modul/bahan ajar, menonton video pembelajaran, forum diskusi, kuis daring, serta mengunggah hasil latihan kasus pembentukan persekutuan.</w:t>
            </w:r>
          </w:p>
        </w:tc>
        <w:tc>
          <w:tcPr>
            <w:tcW w:w="2273" w:type="dxa"/>
            <w:gridSpan w:val="2"/>
          </w:tcPr>
          <w:p w14:paraId="576A6A6F"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 xml:space="preserve">Karakteristik persekutuan; dasar pembentukan persekutuan; perjanjian persekutuan; investasi awal sekutu berupa kas dan aset nonkas; penilaian aset yang disetorkan; serta jurnal pembentukan </w:t>
            </w:r>
            <w:r w:rsidRPr="00F56B97">
              <w:rPr>
                <w:rFonts w:ascii="Times New Roman" w:hAnsi="Times New Roman"/>
                <w:sz w:val="20"/>
                <w:lang w:val="id"/>
              </w:rPr>
              <w:lastRenderedPageBreak/>
              <w:t>persekutuan.</w:t>
            </w:r>
            <w:r w:rsidRPr="00F56B97">
              <w:rPr>
                <w:rFonts w:ascii="Times New Roman" w:hAnsi="Times New Roman"/>
                <w:sz w:val="20"/>
                <w:lang w:val="id"/>
              </w:rPr>
              <w:br/>
            </w:r>
          </w:p>
          <w:p w14:paraId="28820F40" w14:textId="77777777" w:rsidR="00337735" w:rsidRPr="00F56B97" w:rsidRDefault="00000000" w:rsidP="004B4FFC">
            <w:pPr>
              <w:ind w:left="48"/>
              <w:rPr>
                <w:lang w:val="fi-FI"/>
              </w:rPr>
            </w:pPr>
            <w:r w:rsidRPr="00F56B97">
              <w:rPr>
                <w:b/>
                <w:lang w:val="fi-FI"/>
              </w:rPr>
              <w:t>Pustaka:</w:t>
            </w:r>
            <w:r w:rsidRPr="00F56B97">
              <w:rPr>
                <w:lang w:val="fi-FI"/>
              </w:rPr>
              <w:t xml:space="preserve"> Wulandari &amp; Handayani (2020); Sugiri (2015); Indrawati (2020).</w:t>
            </w:r>
          </w:p>
        </w:tc>
        <w:tc>
          <w:tcPr>
            <w:tcW w:w="1134" w:type="dxa"/>
            <w:gridSpan w:val="2"/>
            <w:vMerge w:val="restart"/>
          </w:tcPr>
          <w:p w14:paraId="208FC572" w14:textId="77777777" w:rsidR="008B6E35" w:rsidRPr="00CF78AF" w:rsidRDefault="00CF78AF" w:rsidP="008B6E35">
            <w:pPr>
              <w:jc w:val="center"/>
              <w:rPr>
                <w:rFonts w:eastAsia="Calibri"/>
                <w:b/>
                <w:szCs w:val="20"/>
                <w:lang w:val="id-ID"/>
              </w:rPr>
            </w:pPr>
            <w:r>
              <w:rPr>
                <w:rFonts w:eastAsia="Calibri"/>
                <w:b/>
                <w:szCs w:val="20"/>
                <w:lang w:val="id-ID"/>
              </w:rPr>
              <w:lastRenderedPageBreak/>
              <w:t>10</w:t>
            </w:r>
          </w:p>
        </w:tc>
      </w:tr>
      <w:tr w:rsidR="008B6E35" w:rsidRPr="00717D87" w14:paraId="53768CB4" w14:textId="77777777" w:rsidTr="008B6E35">
        <w:trPr>
          <w:gridAfter w:val="1"/>
          <w:wAfter w:w="17" w:type="dxa"/>
          <w:jc w:val="center"/>
        </w:trPr>
        <w:tc>
          <w:tcPr>
            <w:tcW w:w="737" w:type="dxa"/>
            <w:vMerge w:val="restart"/>
          </w:tcPr>
          <w:p w14:paraId="13DD70A7" w14:textId="77777777" w:rsidR="008B6E35" w:rsidRPr="008B6E35" w:rsidRDefault="008B6E35" w:rsidP="008B6E35">
            <w:pPr>
              <w:ind w:left="-90" w:right="-108"/>
              <w:jc w:val="center"/>
              <w:rPr>
                <w:rFonts w:eastAsia="Calibri"/>
                <w:b/>
                <w:szCs w:val="20"/>
                <w:lang w:val="id-ID"/>
              </w:rPr>
            </w:pPr>
            <w:r w:rsidRPr="008B6E35">
              <w:rPr>
                <w:rFonts w:eastAsia="Calibri"/>
                <w:b/>
                <w:szCs w:val="20"/>
              </w:rPr>
              <w:t>2</w:t>
            </w:r>
          </w:p>
        </w:tc>
        <w:tc>
          <w:tcPr>
            <w:tcW w:w="2805" w:type="dxa"/>
            <w:vMerge w:val="restart"/>
          </w:tcPr>
          <w:p w14:paraId="3137851E" w14:textId="77777777" w:rsidR="008B6E35" w:rsidRPr="00527192" w:rsidRDefault="008B6E35" w:rsidP="008B6E35">
            <w:pPr>
              <w:ind w:left="142"/>
              <w:rPr>
                <w:sz w:val="22"/>
                <w:szCs w:val="22"/>
                <w:lang w:val="id-ID"/>
              </w:rPr>
            </w:pPr>
            <w:r w:rsidRPr="00527192">
              <w:rPr>
                <w:sz w:val="22"/>
                <w:szCs w:val="22"/>
                <w:lang w:val="id-ID"/>
              </w:rPr>
              <w:t>Sub-CPMK2: Mahasiswa mampu menghitung dan mencatat pembagian laba-rugi persekutuan berdasarkan rasio pembagian, bunga modal, gaji sekutu, dan bonus sesuai kesepakatan</w:t>
            </w:r>
          </w:p>
        </w:tc>
        <w:tc>
          <w:tcPr>
            <w:tcW w:w="2120" w:type="dxa"/>
            <w:vMerge w:val="restart"/>
          </w:tcPr>
          <w:p w14:paraId="39FAB08E" w14:textId="77777777" w:rsidR="008B6E35" w:rsidRPr="00527192" w:rsidRDefault="008B6E35" w:rsidP="000F7546">
            <w:pPr>
              <w:pStyle w:val="ListParagraph"/>
              <w:rPr>
                <w:rFonts w:ascii="Times New Roman" w:eastAsia="Calibri" w:hAnsi="Times New Roman" w:cs="Times New Roman"/>
                <w:sz w:val="20"/>
                <w:szCs w:val="20"/>
                <w:lang w:val="fi-FI"/>
              </w:rPr>
            </w:pPr>
            <w:r w:rsidRPr="00527192">
              <w:rPr>
                <w:rFonts w:ascii="Times New Roman" w:hAnsi="Times New Roman"/>
                <w:sz w:val="20"/>
                <w:lang w:val="fi-FI"/>
              </w:rPr>
              <w:t>Ketepatan menjelaskan dasar pembagian laba-rugi persekutuan.</w:t>
            </w:r>
            <w:r w:rsidRPr="00527192">
              <w:rPr>
                <w:rFonts w:ascii="Times New Roman" w:hAnsi="Times New Roman"/>
                <w:sz w:val="20"/>
                <w:lang w:val="fi-FI"/>
              </w:rPr>
              <w:br/>
            </w:r>
          </w:p>
          <w:p w14:paraId="61541D90" w14:textId="77777777" w:rsidR="00337735" w:rsidRPr="00527192" w:rsidRDefault="00000000">
            <w:pPr>
              <w:rPr>
                <w:lang w:val="fi-FI"/>
              </w:rPr>
            </w:pPr>
            <w:r w:rsidRPr="00527192">
              <w:rPr>
                <w:lang w:val="fi-FI"/>
              </w:rPr>
              <w:t>Ketepatan menghitung pembagian laba-rugi berdasarkan rasio tertentu.</w:t>
            </w:r>
            <w:r w:rsidRPr="00527192">
              <w:rPr>
                <w:lang w:val="fi-FI"/>
              </w:rPr>
              <w:br/>
            </w:r>
          </w:p>
          <w:p w14:paraId="72FEFF51" w14:textId="77777777" w:rsidR="00337735" w:rsidRPr="00527192" w:rsidRDefault="00000000">
            <w:pPr>
              <w:rPr>
                <w:lang w:val="fi-FI"/>
              </w:rPr>
            </w:pPr>
            <w:r w:rsidRPr="00527192">
              <w:rPr>
                <w:lang w:val="fi-FI"/>
              </w:rPr>
              <w:t xml:space="preserve">Ketepatan menghitung pembagian laba-rugi berdasarkan bunga modal, gaji sekutu, dan </w:t>
            </w:r>
            <w:r w:rsidRPr="00527192">
              <w:rPr>
                <w:lang w:val="fi-FI"/>
              </w:rPr>
              <w:lastRenderedPageBreak/>
              <w:t>bonus.</w:t>
            </w:r>
            <w:r w:rsidRPr="00527192">
              <w:rPr>
                <w:lang w:val="fi-FI"/>
              </w:rPr>
              <w:br/>
            </w:r>
          </w:p>
          <w:p w14:paraId="3B95B6BE" w14:textId="77777777" w:rsidR="00337735" w:rsidRPr="00527192" w:rsidRDefault="00000000">
            <w:pPr>
              <w:rPr>
                <w:lang w:val="fi-FI"/>
              </w:rPr>
            </w:pPr>
            <w:r w:rsidRPr="00527192">
              <w:rPr>
                <w:lang w:val="fi-FI"/>
              </w:rPr>
              <w:t>Ketepatan menentukan bagian laba atau rugi masing-masing sekutu.</w:t>
            </w:r>
            <w:r w:rsidRPr="00527192">
              <w:rPr>
                <w:lang w:val="fi-FI"/>
              </w:rPr>
              <w:br/>
            </w:r>
          </w:p>
          <w:p w14:paraId="79907BA6" w14:textId="77777777" w:rsidR="00337735" w:rsidRPr="00527192" w:rsidRDefault="00000000">
            <w:pPr>
              <w:rPr>
                <w:lang w:val="fi-FI"/>
              </w:rPr>
            </w:pPr>
            <w:r w:rsidRPr="00527192">
              <w:rPr>
                <w:lang w:val="fi-FI"/>
              </w:rPr>
              <w:t>Ketepatan menyusun jurnal pembagian laba-rugi persekutuan</w:t>
            </w:r>
          </w:p>
        </w:tc>
        <w:tc>
          <w:tcPr>
            <w:tcW w:w="1694" w:type="dxa"/>
          </w:tcPr>
          <w:p w14:paraId="36E48D56"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Kuis, latihan soal, dan tugas individu. Penilaian menggunakan rubrik analitik berdasarkan ketepatan konsep, ketepatan perhitungan, ketepatan jurnal, dan kelengkapan penyelesaian kasus</w:t>
            </w:r>
          </w:p>
        </w:tc>
        <w:tc>
          <w:tcPr>
            <w:tcW w:w="2409" w:type="dxa"/>
            <w:gridSpan w:val="2"/>
          </w:tcPr>
          <w:p w14:paraId="790EE3CC"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diskusi, demonstrasi perhitungan pembagian laba-rugi, latihan soal bertahap, dan pembahasan studi kasus persekutuan.</w:t>
            </w:r>
          </w:p>
          <w:p w14:paraId="4B45F4DB" w14:textId="77777777" w:rsidR="00337735" w:rsidRPr="00527192" w:rsidRDefault="00000000">
            <w:pPr>
              <w:rPr>
                <w:lang w:val="id"/>
              </w:rPr>
            </w:pPr>
            <w:r w:rsidRPr="00527192">
              <w:rPr>
                <w:b/>
                <w:lang w:val="id"/>
              </w:rPr>
              <w:t>Tugas:</w:t>
            </w:r>
          </w:p>
          <w:p w14:paraId="55CF5730" w14:textId="77777777" w:rsidR="00337735" w:rsidRPr="00527192" w:rsidRDefault="00000000">
            <w:pPr>
              <w:rPr>
                <w:lang w:val="id"/>
              </w:rPr>
            </w:pPr>
            <w:r w:rsidRPr="00527192">
              <w:rPr>
                <w:lang w:val="id"/>
              </w:rPr>
              <w:t>ugas individu: menyelesaikan kasus pembagian laba-rugi persekutuan dengan beberapa metode, yaitu rasio tetap, bunga modal, gaji sekutu, dan bonus, kemudian menentukan bagian masing-masing sekutu serta menyusun jurnal pembagiannya</w:t>
            </w:r>
          </w:p>
        </w:tc>
        <w:tc>
          <w:tcPr>
            <w:tcW w:w="2268" w:type="dxa"/>
          </w:tcPr>
          <w:p w14:paraId="0E50C048"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t>membaca modul/bahan ajar, menonton video pembelajaran, forum diskusi tentang metode pembagian laba-rugi, mengerjakan kuis daring, dan mengunggah latihan perhitungan</w:t>
            </w:r>
          </w:p>
        </w:tc>
        <w:tc>
          <w:tcPr>
            <w:tcW w:w="2273" w:type="dxa"/>
            <w:gridSpan w:val="2"/>
          </w:tcPr>
          <w:p w14:paraId="4AED3697"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527192">
              <w:rPr>
                <w:rFonts w:ascii="Times New Roman" w:hAnsi="Times New Roman"/>
                <w:sz w:val="20"/>
                <w:lang w:val="id"/>
              </w:rPr>
              <w:t>Konsep pembagian laba-rugi persekutuan; pembagian berdasarkan rasio tertentu; pembagian berdasarkan modal; bunga modal; gaji sekutu; bonus; kombinasi metode pembagian laba-rugi; serta jurnal penutupan dan distribusi laba-rugi kepada sekutu.</w:t>
            </w:r>
            <w:r w:rsidRPr="00527192">
              <w:rPr>
                <w:rFonts w:ascii="Times New Roman" w:hAnsi="Times New Roman"/>
                <w:sz w:val="20"/>
                <w:lang w:val="id"/>
              </w:rPr>
              <w:br/>
            </w:r>
          </w:p>
          <w:p w14:paraId="09540DAF" w14:textId="77777777" w:rsidR="00337735" w:rsidRPr="00527192" w:rsidRDefault="00000000" w:rsidP="004B4FFC">
            <w:pPr>
              <w:ind w:left="48"/>
              <w:rPr>
                <w:lang w:val="fi-FI"/>
              </w:rPr>
            </w:pPr>
            <w:r w:rsidRPr="00527192">
              <w:rPr>
                <w:b/>
                <w:lang w:val="fi-FI"/>
              </w:rPr>
              <w:t>Pustaka:</w:t>
            </w:r>
            <w:r w:rsidRPr="00527192">
              <w:rPr>
                <w:lang w:val="fi-FI"/>
              </w:rPr>
              <w:t xml:space="preserve"> Wulandari &amp; Handayani (2020); </w:t>
            </w:r>
            <w:r w:rsidRPr="00527192">
              <w:rPr>
                <w:lang w:val="fi-FI"/>
              </w:rPr>
              <w:lastRenderedPageBreak/>
              <w:t>Sugiri (2015); Indrawati (2020).</w:t>
            </w:r>
          </w:p>
        </w:tc>
        <w:tc>
          <w:tcPr>
            <w:tcW w:w="1134" w:type="dxa"/>
            <w:gridSpan w:val="2"/>
            <w:vMerge w:val="restart"/>
          </w:tcPr>
          <w:p w14:paraId="789DA958" w14:textId="77777777" w:rsidR="008B6E35" w:rsidRPr="00CF78AF" w:rsidRDefault="00CF78AF" w:rsidP="008B6E35">
            <w:pPr>
              <w:jc w:val="center"/>
              <w:rPr>
                <w:rFonts w:eastAsia="Calibri"/>
                <w:b/>
                <w:szCs w:val="20"/>
                <w:lang w:val="id-ID"/>
              </w:rPr>
            </w:pPr>
            <w:r>
              <w:rPr>
                <w:rFonts w:eastAsia="Calibri"/>
                <w:b/>
                <w:szCs w:val="20"/>
                <w:lang w:val="id-ID"/>
              </w:rPr>
              <w:lastRenderedPageBreak/>
              <w:t>10</w:t>
            </w:r>
          </w:p>
        </w:tc>
      </w:tr>
      <w:tr w:rsidR="008B6E35" w:rsidRPr="00717D87" w14:paraId="277D1587" w14:textId="77777777" w:rsidTr="008B6E35">
        <w:trPr>
          <w:gridAfter w:val="1"/>
          <w:wAfter w:w="17" w:type="dxa"/>
          <w:jc w:val="center"/>
        </w:trPr>
        <w:tc>
          <w:tcPr>
            <w:tcW w:w="737" w:type="dxa"/>
            <w:vMerge w:val="restart"/>
          </w:tcPr>
          <w:p w14:paraId="0600B96C" w14:textId="77777777" w:rsidR="008B6E35" w:rsidRPr="008B6E35" w:rsidRDefault="008B6E35" w:rsidP="008B6E35">
            <w:pPr>
              <w:ind w:left="-90" w:right="-108"/>
              <w:jc w:val="center"/>
              <w:rPr>
                <w:rFonts w:eastAsia="Calibri"/>
                <w:b/>
                <w:szCs w:val="20"/>
                <w:lang w:val="id-ID"/>
              </w:rPr>
            </w:pPr>
            <w:r w:rsidRPr="008B6E35">
              <w:rPr>
                <w:rFonts w:eastAsia="Calibri"/>
                <w:b/>
                <w:szCs w:val="20"/>
              </w:rPr>
              <w:t>3,4</w:t>
            </w:r>
          </w:p>
        </w:tc>
        <w:tc>
          <w:tcPr>
            <w:tcW w:w="2805" w:type="dxa"/>
            <w:vMerge w:val="restart"/>
          </w:tcPr>
          <w:p w14:paraId="64D62A84" w14:textId="77777777" w:rsidR="008B6E35" w:rsidRPr="00527192" w:rsidRDefault="008B6E35" w:rsidP="008B6E35">
            <w:pPr>
              <w:ind w:left="142"/>
              <w:rPr>
                <w:sz w:val="22"/>
                <w:szCs w:val="22"/>
                <w:lang w:val="id-ID"/>
              </w:rPr>
            </w:pPr>
            <w:r w:rsidRPr="00527192">
              <w:rPr>
                <w:sz w:val="22"/>
                <w:szCs w:val="22"/>
                <w:lang w:val="id-ID"/>
              </w:rPr>
              <w:t>Sub-CPMK3: Mahasiswa mampu menganalisis dan mencatat perubahan keanggotaan persekutuan akibat masuknya sekutu baru maupun keluarnya sekutu lama.</w:t>
            </w:r>
          </w:p>
        </w:tc>
        <w:tc>
          <w:tcPr>
            <w:tcW w:w="2120" w:type="dxa"/>
            <w:vMerge w:val="restart"/>
          </w:tcPr>
          <w:p w14:paraId="0729F255" w14:textId="77777777" w:rsidR="008B6E35" w:rsidRPr="00527192" w:rsidRDefault="008B6E35" w:rsidP="000F7546">
            <w:pPr>
              <w:pStyle w:val="ListParagraph"/>
              <w:rPr>
                <w:rFonts w:ascii="Times New Roman" w:eastAsia="Calibri" w:hAnsi="Times New Roman" w:cs="Times New Roman"/>
                <w:sz w:val="20"/>
                <w:szCs w:val="20"/>
                <w:lang w:val="fi-FI"/>
              </w:rPr>
            </w:pPr>
            <w:r w:rsidRPr="00527192">
              <w:rPr>
                <w:rFonts w:ascii="Times New Roman" w:hAnsi="Times New Roman"/>
                <w:sz w:val="20"/>
                <w:lang w:val="fi-FI"/>
              </w:rPr>
              <w:t>Ketepatan menjelaskan alasan dan mekanisme masuknya sekutu baru.</w:t>
            </w:r>
            <w:r w:rsidRPr="00527192">
              <w:rPr>
                <w:rFonts w:ascii="Times New Roman" w:hAnsi="Times New Roman"/>
                <w:sz w:val="20"/>
                <w:lang w:val="fi-FI"/>
              </w:rPr>
              <w:br/>
            </w:r>
          </w:p>
          <w:p w14:paraId="6F425B53" w14:textId="77777777" w:rsidR="00337735" w:rsidRPr="00527192" w:rsidRDefault="00000000">
            <w:pPr>
              <w:rPr>
                <w:lang w:val="fi-FI"/>
              </w:rPr>
            </w:pPr>
            <w:r w:rsidRPr="00527192">
              <w:rPr>
                <w:lang w:val="fi-FI"/>
              </w:rPr>
              <w:t>Ketepatan membedakan masuknya sekutu baru melalui pembelian kepentingan dan investasi langsung.</w:t>
            </w:r>
            <w:r w:rsidRPr="00527192">
              <w:rPr>
                <w:lang w:val="fi-FI"/>
              </w:rPr>
              <w:br/>
            </w:r>
          </w:p>
          <w:p w14:paraId="5FB6850C" w14:textId="77777777" w:rsidR="00337735" w:rsidRPr="004B4FFC" w:rsidRDefault="00000000">
            <w:pPr>
              <w:rPr>
                <w:lang w:val="fi-FI"/>
              </w:rPr>
            </w:pPr>
            <w:r w:rsidRPr="004B4FFC">
              <w:rPr>
                <w:lang w:val="fi-FI"/>
              </w:rPr>
              <w:t>Ketepatan menghitung perubahan modal masing-masing sekutu.</w:t>
            </w:r>
            <w:r w:rsidRPr="004B4FFC">
              <w:rPr>
                <w:lang w:val="fi-FI"/>
              </w:rPr>
              <w:br/>
            </w:r>
          </w:p>
          <w:p w14:paraId="781B0DF9" w14:textId="77777777" w:rsidR="00337735" w:rsidRPr="004B4FFC" w:rsidRDefault="00000000">
            <w:pPr>
              <w:rPr>
                <w:lang w:val="fi-FI"/>
              </w:rPr>
            </w:pPr>
            <w:r w:rsidRPr="004B4FFC">
              <w:rPr>
                <w:lang w:val="fi-FI"/>
              </w:rPr>
              <w:t xml:space="preserve">Ketepatan menganalisis pengaruh bonus atau goodwill </w:t>
            </w:r>
            <w:r w:rsidRPr="004B4FFC">
              <w:rPr>
                <w:lang w:val="fi-FI"/>
              </w:rPr>
              <w:lastRenderedPageBreak/>
              <w:t>terhadap modal sekutu.</w:t>
            </w:r>
            <w:r w:rsidRPr="004B4FFC">
              <w:rPr>
                <w:lang w:val="fi-FI"/>
              </w:rPr>
              <w:br/>
            </w:r>
          </w:p>
          <w:p w14:paraId="40F409E2" w14:textId="77777777" w:rsidR="00337735" w:rsidRPr="00527192" w:rsidRDefault="00000000">
            <w:pPr>
              <w:rPr>
                <w:lang w:val="fi-FI"/>
              </w:rPr>
            </w:pPr>
            <w:r w:rsidRPr="00527192">
              <w:rPr>
                <w:lang w:val="fi-FI"/>
              </w:rPr>
              <w:t>Ketepatan menyusun jurnal masuknya sekutu baru.</w:t>
            </w:r>
          </w:p>
        </w:tc>
        <w:tc>
          <w:tcPr>
            <w:tcW w:w="1694" w:type="dxa"/>
          </w:tcPr>
          <w:p w14:paraId="6D2C09D3"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dan tugas individu. Penilaian menggunakan rubrik analitik berdasarkan ketepatan identifikasi metode, ketepatan perhitungan modal, ketepatan jurnal, dan kelengkapan analisis</w:t>
            </w:r>
          </w:p>
        </w:tc>
        <w:tc>
          <w:tcPr>
            <w:tcW w:w="2409" w:type="dxa"/>
            <w:gridSpan w:val="2"/>
          </w:tcPr>
          <w:p w14:paraId="4D81E4FA"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diskusi, demonstrasi perhitungan perubahan modal, pembahasan metode bonus dan goodwill, serta latihan penyusunan jurnal masuknya sekutu baru</w:t>
            </w:r>
          </w:p>
          <w:p w14:paraId="0B3A3872" w14:textId="77777777" w:rsidR="00337735" w:rsidRPr="00F56B97" w:rsidRDefault="00000000">
            <w:pPr>
              <w:rPr>
                <w:lang w:val="id"/>
              </w:rPr>
            </w:pPr>
            <w:r w:rsidRPr="00F56B97">
              <w:rPr>
                <w:b/>
                <w:lang w:val="id"/>
              </w:rPr>
              <w:t>Tugas:</w:t>
            </w:r>
          </w:p>
          <w:p w14:paraId="539416EC" w14:textId="77777777" w:rsidR="00337735" w:rsidRPr="00F56B97" w:rsidRDefault="00000000">
            <w:pPr>
              <w:rPr>
                <w:lang w:val="id"/>
              </w:rPr>
            </w:pPr>
            <w:r w:rsidRPr="00F56B97">
              <w:rPr>
                <w:lang w:val="id"/>
              </w:rPr>
              <w:t>Tugas individu: menyelesaikan kasus masuknya sekutu baru melalui pembelian kepentingan dan investasi langsung, menghitung perubahan modal dengan metode bonus atau goodwill, serta menyusun jurnal yang diperlukan</w:t>
            </w:r>
          </w:p>
        </w:tc>
        <w:tc>
          <w:tcPr>
            <w:tcW w:w="2268" w:type="dxa"/>
          </w:tcPr>
          <w:p w14:paraId="73404DB3"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membaca modul, menonton video pembelajaran, mengerjakan studi kasus masuknya sekutu baru, mengikuti forum diskusi, dan mengunggah hasil perhitungan serta jurnal.</w:t>
            </w:r>
          </w:p>
        </w:tc>
        <w:tc>
          <w:tcPr>
            <w:tcW w:w="2273" w:type="dxa"/>
            <w:gridSpan w:val="2"/>
          </w:tcPr>
          <w:p w14:paraId="04F1B06F"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Konsep perubahan keanggotaan persekutuan; masuknya sekutu baru melalui pembelian kepentingan sekutu lama; masuknya sekutu baru melalui investasi langsung; metode bonus; metode goodwill; perubahan saldo modal sekutu; serta jurnal masuknya sekutu baru.</w:t>
            </w:r>
            <w:r w:rsidRPr="00F56B97">
              <w:rPr>
                <w:rFonts w:ascii="Times New Roman" w:hAnsi="Times New Roman"/>
                <w:sz w:val="20"/>
                <w:lang w:val="id"/>
              </w:rPr>
              <w:br/>
            </w:r>
          </w:p>
          <w:p w14:paraId="470A5516" w14:textId="77777777" w:rsidR="00337735" w:rsidRPr="00F56B97" w:rsidRDefault="00000000" w:rsidP="004B4FFC">
            <w:pPr>
              <w:ind w:left="48"/>
              <w:rPr>
                <w:lang w:val="fi-FI"/>
              </w:rPr>
            </w:pPr>
            <w:r w:rsidRPr="00F56B97">
              <w:rPr>
                <w:b/>
                <w:lang w:val="fi-FI"/>
              </w:rPr>
              <w:t>Pustaka:</w:t>
            </w:r>
            <w:r w:rsidRPr="00F56B97">
              <w:rPr>
                <w:lang w:val="fi-FI"/>
              </w:rPr>
              <w:t xml:space="preserve"> Wulandari &amp; Handayani (2020); Sugiri (2015); Indrawati (2020).</w:t>
            </w:r>
          </w:p>
        </w:tc>
        <w:tc>
          <w:tcPr>
            <w:tcW w:w="1134" w:type="dxa"/>
            <w:gridSpan w:val="2"/>
            <w:vMerge w:val="restart"/>
          </w:tcPr>
          <w:p w14:paraId="726F00C2" w14:textId="77777777" w:rsidR="008B6E35" w:rsidRPr="00CF78AF" w:rsidRDefault="00CF78AF" w:rsidP="008B6E35">
            <w:pPr>
              <w:jc w:val="center"/>
              <w:rPr>
                <w:rFonts w:eastAsia="Calibri"/>
                <w:b/>
                <w:szCs w:val="20"/>
                <w:lang w:val="id-ID"/>
              </w:rPr>
            </w:pPr>
            <w:r>
              <w:rPr>
                <w:rFonts w:eastAsia="Calibri"/>
                <w:b/>
                <w:szCs w:val="20"/>
                <w:lang w:val="id-ID"/>
              </w:rPr>
              <w:t>20</w:t>
            </w:r>
          </w:p>
        </w:tc>
      </w:tr>
      <w:tr w:rsidR="008B6E35" w:rsidRPr="00985407" w14:paraId="6E6612E2" w14:textId="77777777" w:rsidTr="008B6E35">
        <w:trPr>
          <w:gridAfter w:val="1"/>
          <w:wAfter w:w="17" w:type="dxa"/>
          <w:jc w:val="center"/>
        </w:trPr>
        <w:tc>
          <w:tcPr>
            <w:tcW w:w="737" w:type="dxa"/>
            <w:vMerge/>
          </w:tcPr>
          <w:p w14:paraId="04AFAA0C" w14:textId="77777777" w:rsidR="008B6E35" w:rsidRPr="008B6E35" w:rsidRDefault="008B6E35" w:rsidP="008B6E35">
            <w:pPr>
              <w:ind w:left="-90" w:right="-108"/>
              <w:jc w:val="center"/>
              <w:rPr>
                <w:rFonts w:eastAsia="Calibri"/>
                <w:b/>
                <w:szCs w:val="20"/>
                <w:lang w:val="id-ID"/>
              </w:rPr>
            </w:pPr>
          </w:p>
        </w:tc>
        <w:tc>
          <w:tcPr>
            <w:tcW w:w="2805" w:type="dxa"/>
            <w:vMerge/>
          </w:tcPr>
          <w:p w14:paraId="621B4535" w14:textId="77777777" w:rsidR="008B6E35" w:rsidRPr="00B213B5" w:rsidRDefault="008B6E35" w:rsidP="008B6E35">
            <w:pPr>
              <w:ind w:left="142"/>
              <w:rPr>
                <w:sz w:val="22"/>
                <w:szCs w:val="22"/>
              </w:rPr>
            </w:pPr>
          </w:p>
        </w:tc>
        <w:tc>
          <w:tcPr>
            <w:tcW w:w="2120" w:type="dxa"/>
            <w:vMerge/>
          </w:tcPr>
          <w:p w14:paraId="4B3ADA98" w14:textId="77777777" w:rsidR="008B6E35" w:rsidRPr="008B6E35" w:rsidRDefault="008B6E35" w:rsidP="000F7546">
            <w:pPr>
              <w:pStyle w:val="ListParagraph"/>
              <w:rPr>
                <w:rFonts w:ascii="Times New Roman" w:eastAsia="Calibri" w:hAnsi="Times New Roman" w:cs="Times New Roman"/>
                <w:sz w:val="20"/>
                <w:szCs w:val="20"/>
              </w:rPr>
            </w:pPr>
          </w:p>
        </w:tc>
        <w:tc>
          <w:tcPr>
            <w:tcW w:w="1694" w:type="dxa"/>
          </w:tcPr>
          <w:p w14:paraId="2BE0D8FB"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t xml:space="preserve">Studi kasus, latihan soal, dan tugas individu. </w:t>
            </w:r>
            <w:r>
              <w:rPr>
                <w:rFonts w:ascii="Times New Roman" w:hAnsi="Times New Roman"/>
                <w:sz w:val="20"/>
              </w:rPr>
              <w:lastRenderedPageBreak/>
              <w:t>Penilaian menggunakan rubrik analitik berdasarkan ketepatan konsep, ketepatan perhitungan, ketepatan jurnal, dan kelengkapan analisis.</w:t>
            </w:r>
          </w:p>
        </w:tc>
        <w:tc>
          <w:tcPr>
            <w:tcW w:w="2409" w:type="dxa"/>
            <w:gridSpan w:val="2"/>
          </w:tcPr>
          <w:p w14:paraId="6BF0CDE7"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lastRenderedPageBreak/>
              <w:t xml:space="preserve">Kuliah interaktif, diskusi, pembahasan kasus keluarnya sekutu, </w:t>
            </w:r>
            <w:r>
              <w:rPr>
                <w:rFonts w:ascii="Times New Roman" w:hAnsi="Times New Roman"/>
                <w:sz w:val="20"/>
              </w:rPr>
              <w:lastRenderedPageBreak/>
              <w:t>demonstrasi perhitungan penyelesaian modal, serta latihan penyusunan jurnal perubahan keanggotaan persekutuan.</w:t>
            </w:r>
          </w:p>
          <w:p w14:paraId="10180404" w14:textId="77777777" w:rsidR="00337735" w:rsidRPr="00F56B97" w:rsidRDefault="00000000">
            <w:pPr>
              <w:rPr>
                <w:lang w:val="id"/>
              </w:rPr>
            </w:pPr>
            <w:r w:rsidRPr="00F56B97">
              <w:rPr>
                <w:b/>
                <w:lang w:val="id"/>
              </w:rPr>
              <w:t>Tugas:</w:t>
            </w:r>
          </w:p>
          <w:p w14:paraId="045ED2EA" w14:textId="77777777" w:rsidR="00337735" w:rsidRPr="00F56B97" w:rsidRDefault="00000000">
            <w:pPr>
              <w:rPr>
                <w:lang w:val="id"/>
              </w:rPr>
            </w:pPr>
            <w:r w:rsidRPr="00F56B97">
              <w:rPr>
                <w:lang w:val="id"/>
              </w:rPr>
              <w:t>Tugas individu: menyelesaikan kasus keluarnya sekutu lama, menghitung hak sekutu yang keluar dengan metode yang sesuai, menganalisis dampaknya terhadap modal sekutu yang tersisa, serta menyusun jurnal transaksi secara lengkap</w:t>
            </w:r>
          </w:p>
        </w:tc>
        <w:tc>
          <w:tcPr>
            <w:tcW w:w="2268" w:type="dxa"/>
          </w:tcPr>
          <w:p w14:paraId="44CE1D18"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lastRenderedPageBreak/>
              <w:t xml:space="preserve">Asinkron melalui LMS: membaca modul, menonton video </w:t>
            </w:r>
            <w:r>
              <w:rPr>
                <w:rFonts w:ascii="Times New Roman" w:hAnsi="Times New Roman"/>
                <w:sz w:val="20"/>
              </w:rPr>
              <w:lastRenderedPageBreak/>
              <w:t>pembelajaran, forum diskusi tentang keluarnya sekutu, mengerjakan latihan kasus, serta mengunggah hasil perhitungan dan jurnal.</w:t>
            </w:r>
          </w:p>
        </w:tc>
        <w:tc>
          <w:tcPr>
            <w:tcW w:w="2273" w:type="dxa"/>
            <w:gridSpan w:val="2"/>
          </w:tcPr>
          <w:p w14:paraId="323F0380"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lastRenderedPageBreak/>
              <w:t xml:space="preserve">Konsep keluarnya sekutu lama; penyebab pengunduran diri atau </w:t>
            </w:r>
            <w:r w:rsidRPr="00F56B97">
              <w:rPr>
                <w:rFonts w:ascii="Times New Roman" w:hAnsi="Times New Roman"/>
                <w:sz w:val="20"/>
                <w:lang w:val="id"/>
              </w:rPr>
              <w:lastRenderedPageBreak/>
              <w:t>penghentian keanggotaan; penyelesaian saldo modal sekutu; pembelian kepentingan oleh sekutu lain; pembayaran oleh persekutuan; metode bonus; metode goodwill; serta jurnal perubahan modal akibat keluarnya sekutu.</w:t>
            </w:r>
            <w:r w:rsidRPr="00F56B97">
              <w:rPr>
                <w:rFonts w:ascii="Times New Roman" w:hAnsi="Times New Roman"/>
                <w:sz w:val="20"/>
                <w:lang w:val="id"/>
              </w:rPr>
              <w:br/>
            </w:r>
          </w:p>
          <w:p w14:paraId="367620EA" w14:textId="77777777" w:rsidR="00337735" w:rsidRPr="00F56B97" w:rsidRDefault="00000000" w:rsidP="004B4FFC">
            <w:pPr>
              <w:ind w:left="48"/>
              <w:rPr>
                <w:lang w:val="fi-FI"/>
              </w:rPr>
            </w:pPr>
            <w:r w:rsidRPr="00F56B97">
              <w:rPr>
                <w:b/>
                <w:lang w:val="fi-FI"/>
              </w:rPr>
              <w:t>Pustaka:</w:t>
            </w:r>
            <w:r w:rsidRPr="00F56B97">
              <w:rPr>
                <w:lang w:val="fi-FI"/>
              </w:rPr>
              <w:t xml:space="preserve"> Wulandari &amp; Handayani (2020); Sugiri (2015); Indrawati (2020).</w:t>
            </w:r>
          </w:p>
        </w:tc>
        <w:tc>
          <w:tcPr>
            <w:tcW w:w="1134" w:type="dxa"/>
            <w:gridSpan w:val="2"/>
            <w:vMerge/>
          </w:tcPr>
          <w:p w14:paraId="6CD97B8F" w14:textId="77777777" w:rsidR="008B6E35" w:rsidRPr="00CF78AF" w:rsidRDefault="008B6E35" w:rsidP="008B6E35">
            <w:pPr>
              <w:jc w:val="center"/>
              <w:rPr>
                <w:rFonts w:eastAsia="Calibri"/>
                <w:b/>
                <w:szCs w:val="20"/>
                <w:lang w:val="id-ID"/>
              </w:rPr>
            </w:pPr>
          </w:p>
        </w:tc>
      </w:tr>
      <w:tr w:rsidR="008B6E35" w:rsidRPr="00717D87" w14:paraId="396E3576" w14:textId="77777777" w:rsidTr="008B6E35">
        <w:trPr>
          <w:gridAfter w:val="1"/>
          <w:wAfter w:w="17" w:type="dxa"/>
          <w:jc w:val="center"/>
        </w:trPr>
        <w:tc>
          <w:tcPr>
            <w:tcW w:w="737" w:type="dxa"/>
            <w:vMerge w:val="restart"/>
          </w:tcPr>
          <w:p w14:paraId="5CEF64B5" w14:textId="77777777" w:rsidR="008B6E35" w:rsidRPr="008B6E35" w:rsidRDefault="008B6E35" w:rsidP="008B6E35">
            <w:pPr>
              <w:ind w:left="-90" w:right="-108"/>
              <w:jc w:val="center"/>
              <w:rPr>
                <w:rFonts w:eastAsia="Calibri"/>
                <w:b/>
                <w:szCs w:val="20"/>
                <w:lang w:val="id-ID"/>
              </w:rPr>
            </w:pPr>
            <w:r w:rsidRPr="008B6E35">
              <w:rPr>
                <w:rFonts w:eastAsia="Calibri"/>
                <w:b/>
                <w:szCs w:val="20"/>
              </w:rPr>
              <w:t>5</w:t>
            </w:r>
          </w:p>
        </w:tc>
        <w:tc>
          <w:tcPr>
            <w:tcW w:w="2805" w:type="dxa"/>
            <w:vMerge w:val="restart"/>
          </w:tcPr>
          <w:p w14:paraId="66F7504A" w14:textId="77777777" w:rsidR="008B6E35" w:rsidRPr="00F56B97" w:rsidRDefault="008B6E35" w:rsidP="008B6E35">
            <w:pPr>
              <w:ind w:left="142"/>
              <w:rPr>
                <w:sz w:val="22"/>
                <w:szCs w:val="22"/>
                <w:lang w:val="fi-FI"/>
              </w:rPr>
            </w:pPr>
            <w:r w:rsidRPr="00F56B97">
              <w:rPr>
                <w:sz w:val="22"/>
                <w:szCs w:val="22"/>
                <w:lang w:val="fi-FI"/>
              </w:rPr>
              <w:t>Sub-CPMK4: Mahasiswa mampu menganalisis dan mencatat keluarnya sekutu lama serta menentukan perubahan modal sekutu secara tepat.</w:t>
            </w:r>
          </w:p>
        </w:tc>
        <w:tc>
          <w:tcPr>
            <w:tcW w:w="2120" w:type="dxa"/>
            <w:vMerge w:val="restart"/>
          </w:tcPr>
          <w:p w14:paraId="38D00D3C" w14:textId="77777777" w:rsidR="008B6E35" w:rsidRPr="00F56B97" w:rsidRDefault="008B6E35" w:rsidP="000F7546">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menjelaskan pengertian pembubaran dan likuidasi persekutuan.</w:t>
            </w:r>
            <w:r w:rsidRPr="00F56B97">
              <w:rPr>
                <w:rFonts w:ascii="Times New Roman" w:hAnsi="Times New Roman"/>
                <w:sz w:val="20"/>
                <w:lang w:val="fi-FI"/>
              </w:rPr>
              <w:br/>
            </w:r>
          </w:p>
          <w:p w14:paraId="20989549" w14:textId="77777777" w:rsidR="00337735" w:rsidRPr="00F56B97" w:rsidRDefault="00000000">
            <w:pPr>
              <w:rPr>
                <w:lang w:val="fi-FI"/>
              </w:rPr>
            </w:pPr>
            <w:r w:rsidRPr="00F56B97">
              <w:rPr>
                <w:lang w:val="fi-FI"/>
              </w:rPr>
              <w:t>Ketepatan mengidentifikasi penyebab terjadinya likuidasi.</w:t>
            </w:r>
            <w:r w:rsidRPr="00F56B97">
              <w:rPr>
                <w:lang w:val="fi-FI"/>
              </w:rPr>
              <w:br/>
            </w:r>
          </w:p>
          <w:p w14:paraId="18A3C6DF" w14:textId="77777777" w:rsidR="00337735" w:rsidRPr="00F56B97" w:rsidRDefault="00000000">
            <w:pPr>
              <w:rPr>
                <w:lang w:val="fi-FI"/>
              </w:rPr>
            </w:pPr>
            <w:r w:rsidRPr="00F56B97">
              <w:rPr>
                <w:lang w:val="fi-FI"/>
              </w:rPr>
              <w:lastRenderedPageBreak/>
              <w:t>Ketepatan menentukan urutan penyelesaian kewajiban dalam proses likuidasi.</w:t>
            </w:r>
            <w:r w:rsidRPr="00F56B97">
              <w:rPr>
                <w:lang w:val="fi-FI"/>
              </w:rPr>
              <w:br/>
            </w:r>
          </w:p>
          <w:p w14:paraId="5E111913" w14:textId="77777777" w:rsidR="00337735" w:rsidRPr="00F56B97" w:rsidRDefault="00000000">
            <w:pPr>
              <w:rPr>
                <w:lang w:val="fi-FI"/>
              </w:rPr>
            </w:pPr>
            <w:r w:rsidRPr="00F56B97">
              <w:rPr>
                <w:lang w:val="fi-FI"/>
              </w:rPr>
              <w:t>Ketepatan menghitung laba atau rugi realisasi aset nonkas.</w:t>
            </w:r>
            <w:r w:rsidRPr="00F56B97">
              <w:rPr>
                <w:lang w:val="fi-FI"/>
              </w:rPr>
              <w:br/>
            </w:r>
          </w:p>
          <w:p w14:paraId="50FBD35B" w14:textId="77777777" w:rsidR="00337735" w:rsidRDefault="00000000">
            <w:proofErr w:type="spellStart"/>
            <w:r>
              <w:t>Ketepatan</w:t>
            </w:r>
            <w:proofErr w:type="spellEnd"/>
            <w:r>
              <w:t xml:space="preserve"> </w:t>
            </w:r>
            <w:proofErr w:type="spellStart"/>
            <w:r>
              <w:t>menghitung</w:t>
            </w:r>
            <w:proofErr w:type="spellEnd"/>
            <w:r>
              <w:t xml:space="preserve"> </w:t>
            </w:r>
            <w:proofErr w:type="spellStart"/>
            <w:r>
              <w:t>saldo</w:t>
            </w:r>
            <w:proofErr w:type="spellEnd"/>
            <w:r>
              <w:t xml:space="preserve"> modal </w:t>
            </w:r>
            <w:proofErr w:type="spellStart"/>
            <w:r>
              <w:t>akhir</w:t>
            </w:r>
            <w:proofErr w:type="spellEnd"/>
            <w:r>
              <w:t xml:space="preserve"> masing-masing </w:t>
            </w:r>
            <w:proofErr w:type="spellStart"/>
            <w:r>
              <w:t>sekutu</w:t>
            </w:r>
            <w:proofErr w:type="spellEnd"/>
            <w:r>
              <w:t>.</w:t>
            </w:r>
            <w:r>
              <w:br/>
            </w:r>
          </w:p>
          <w:p w14:paraId="67E821A6" w14:textId="77777777" w:rsidR="00337735" w:rsidRPr="00F56B97" w:rsidRDefault="00000000">
            <w:pPr>
              <w:rPr>
                <w:lang w:val="fi-FI"/>
              </w:rPr>
            </w:pPr>
            <w:r w:rsidRPr="00F56B97">
              <w:rPr>
                <w:lang w:val="fi-FI"/>
              </w:rPr>
              <w:t>Ketepatan menyusun jurnal likuidasi persekutuan</w:t>
            </w:r>
          </w:p>
        </w:tc>
        <w:tc>
          <w:tcPr>
            <w:tcW w:w="1694" w:type="dxa"/>
          </w:tcPr>
          <w:p w14:paraId="4F5FC41B"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 xml:space="preserve">Studi kasus, latihan perhitungan, dan tugas individu. Penilaian menggunakan rubrik analitik berdasarkan ketepatan konsep, ketepatan perhitungan, ketepatan jurnal, dan kelengkapan </w:t>
            </w:r>
            <w:r>
              <w:rPr>
                <w:rFonts w:ascii="Times New Roman" w:hAnsi="Times New Roman"/>
                <w:sz w:val="20"/>
              </w:rPr>
              <w:lastRenderedPageBreak/>
              <w:t>penyelesaian kasus</w:t>
            </w:r>
          </w:p>
        </w:tc>
        <w:tc>
          <w:tcPr>
            <w:tcW w:w="2409" w:type="dxa"/>
            <w:gridSpan w:val="2"/>
          </w:tcPr>
          <w:p w14:paraId="27F321BE"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lastRenderedPageBreak/>
              <w:t>Kuliah interaktif, diskusi, pembahasan tahapan likuidasi, demonstrasi perhitungan realisasi aset dan distribusi kas, serta latihan penyusunan jurnal likuidasi.</w:t>
            </w:r>
          </w:p>
          <w:p w14:paraId="35623903" w14:textId="77777777" w:rsidR="00337735" w:rsidRPr="00F56B97" w:rsidRDefault="00000000">
            <w:pPr>
              <w:rPr>
                <w:lang w:val="id"/>
              </w:rPr>
            </w:pPr>
            <w:r w:rsidRPr="00F56B97">
              <w:rPr>
                <w:b/>
                <w:lang w:val="id"/>
              </w:rPr>
              <w:t>Tugas:</w:t>
            </w:r>
          </w:p>
          <w:p w14:paraId="1431EA68" w14:textId="77777777" w:rsidR="00337735" w:rsidRPr="00F56B97" w:rsidRDefault="00000000">
            <w:pPr>
              <w:rPr>
                <w:lang w:val="id"/>
              </w:rPr>
            </w:pPr>
            <w:r w:rsidRPr="00F56B97">
              <w:rPr>
                <w:lang w:val="id"/>
              </w:rPr>
              <w:t xml:space="preserve">Tugas individu: menyelesaikan kasus likuidasi persekutuan dengan menghitung laba atau rugi realisasi aset, </w:t>
            </w:r>
            <w:r w:rsidRPr="00F56B97">
              <w:rPr>
                <w:lang w:val="id"/>
              </w:rPr>
              <w:lastRenderedPageBreak/>
              <w:t>menyelesaikan kewajiban, menentukan saldo modal akhir masing-masing sekutu, dan menyusun jurnal likuidasi secara lengkap</w:t>
            </w:r>
          </w:p>
        </w:tc>
        <w:tc>
          <w:tcPr>
            <w:tcW w:w="2268" w:type="dxa"/>
          </w:tcPr>
          <w:p w14:paraId="59FA41BD"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lastRenderedPageBreak/>
              <w:t>Asinkron melalui LMS: membaca modul, menonton video pembelajaran, mengerjakan latihan kasus likuidasi, mengikuti forum diskusi, dan mengunggah hasil perhitungan serta jurnal</w:t>
            </w:r>
          </w:p>
        </w:tc>
        <w:tc>
          <w:tcPr>
            <w:tcW w:w="2273" w:type="dxa"/>
            <w:gridSpan w:val="2"/>
          </w:tcPr>
          <w:p w14:paraId="70B8E512"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 xml:space="preserve">engertian pembubaran dan likuidasi persekutuan; penyebab likuidasi; proses realisasi aset nonkas; pembayaran kewajiban kepada pihak eksternal; penyelesaian pinjaman sekutu; distribusi kas kepada sekutu; laba-rugi realisasi; serta jurnal </w:t>
            </w:r>
            <w:r w:rsidRPr="00F56B97">
              <w:rPr>
                <w:rFonts w:ascii="Times New Roman" w:hAnsi="Times New Roman"/>
                <w:sz w:val="20"/>
                <w:lang w:val="id"/>
              </w:rPr>
              <w:lastRenderedPageBreak/>
              <w:t>likuidasi persekutuan.</w:t>
            </w:r>
            <w:r w:rsidRPr="00F56B97">
              <w:rPr>
                <w:rFonts w:ascii="Times New Roman" w:hAnsi="Times New Roman"/>
                <w:sz w:val="20"/>
                <w:lang w:val="id"/>
              </w:rPr>
              <w:br/>
            </w:r>
          </w:p>
          <w:p w14:paraId="0038D596" w14:textId="77777777" w:rsidR="00337735" w:rsidRPr="00F56B97" w:rsidRDefault="00000000" w:rsidP="004B4FFC">
            <w:pPr>
              <w:ind w:left="48"/>
              <w:rPr>
                <w:lang w:val="fi-FI"/>
              </w:rPr>
            </w:pPr>
            <w:r w:rsidRPr="00F56B97">
              <w:rPr>
                <w:b/>
                <w:lang w:val="fi-FI"/>
              </w:rPr>
              <w:t>Pustaka:</w:t>
            </w:r>
            <w:r w:rsidRPr="00F56B97">
              <w:rPr>
                <w:lang w:val="fi-FI"/>
              </w:rPr>
              <w:t xml:space="preserve"> Wulandari &amp; Handayani (2020); Sugiri (2015); Indrawati (2020).</w:t>
            </w:r>
          </w:p>
        </w:tc>
        <w:tc>
          <w:tcPr>
            <w:tcW w:w="1134" w:type="dxa"/>
            <w:gridSpan w:val="2"/>
            <w:vMerge w:val="restart"/>
          </w:tcPr>
          <w:p w14:paraId="1F667A4A" w14:textId="77777777" w:rsidR="008B6E35" w:rsidRPr="00CF78AF" w:rsidRDefault="00CF78AF" w:rsidP="008B6E35">
            <w:pPr>
              <w:jc w:val="center"/>
              <w:rPr>
                <w:rFonts w:eastAsia="Calibri"/>
                <w:b/>
                <w:szCs w:val="20"/>
                <w:lang w:val="id-ID"/>
              </w:rPr>
            </w:pPr>
            <w:r>
              <w:rPr>
                <w:rFonts w:eastAsia="Calibri"/>
                <w:b/>
                <w:szCs w:val="20"/>
                <w:lang w:val="id-ID"/>
              </w:rPr>
              <w:lastRenderedPageBreak/>
              <w:t>10</w:t>
            </w:r>
          </w:p>
        </w:tc>
      </w:tr>
      <w:tr w:rsidR="008B6E35" w:rsidRPr="00717D87" w14:paraId="2307753D" w14:textId="77777777" w:rsidTr="008B6E35">
        <w:trPr>
          <w:gridAfter w:val="1"/>
          <w:wAfter w:w="17" w:type="dxa"/>
          <w:jc w:val="center"/>
        </w:trPr>
        <w:tc>
          <w:tcPr>
            <w:tcW w:w="737" w:type="dxa"/>
            <w:vMerge w:val="restart"/>
          </w:tcPr>
          <w:p w14:paraId="5405CA28" w14:textId="77777777" w:rsidR="008B6E35" w:rsidRPr="008B6E35" w:rsidRDefault="008B6E35" w:rsidP="008B6E35">
            <w:pPr>
              <w:ind w:left="-90" w:right="-108"/>
              <w:jc w:val="center"/>
              <w:rPr>
                <w:rFonts w:eastAsia="Calibri"/>
                <w:b/>
                <w:szCs w:val="20"/>
                <w:lang w:val="id-ID"/>
              </w:rPr>
            </w:pPr>
            <w:r w:rsidRPr="008B6E35">
              <w:rPr>
                <w:rFonts w:eastAsia="Calibri"/>
                <w:b/>
                <w:szCs w:val="20"/>
              </w:rPr>
              <w:t>6</w:t>
            </w:r>
          </w:p>
        </w:tc>
        <w:tc>
          <w:tcPr>
            <w:tcW w:w="2805" w:type="dxa"/>
            <w:vMerge w:val="restart"/>
          </w:tcPr>
          <w:p w14:paraId="686026F7" w14:textId="77777777" w:rsidR="00F56B97" w:rsidRPr="00C20EC0" w:rsidRDefault="00F56B97" w:rsidP="00F56B97">
            <w:pPr>
              <w:spacing w:after="3" w:line="234" w:lineRule="auto"/>
              <w:rPr>
                <w:sz w:val="14"/>
                <w:szCs w:val="14"/>
              </w:rPr>
            </w:pPr>
            <w:r w:rsidRPr="00F56B97">
              <w:rPr>
                <w:sz w:val="14"/>
                <w:szCs w:val="14"/>
                <w:lang w:val="id-ID"/>
              </w:rPr>
              <w:t xml:space="preserve">Likuidasi bertahap; realisasi aktiva nonkas; pembebanan laba atau rugi realisasi kepada sekutu; kemampuan modal sekutu dalam menanggung kerugian; prioritas pembayaran; distribusi kas secara aman; penyusunan program kas; dan jurnal distribusi kas dalam likuidasi persekutuan. </w:t>
            </w:r>
            <w:r w:rsidRPr="00F56B97">
              <w:rPr>
                <w:rFonts w:ascii="Arial" w:hAnsi="Arial"/>
                <w:sz w:val="14"/>
                <w:szCs w:val="14"/>
                <w:lang w:val="id-ID"/>
              </w:rPr>
              <w:t xml:space="preserve">. </w:t>
            </w:r>
            <w:r w:rsidRPr="00C20EC0">
              <w:rPr>
                <w:rFonts w:ascii="Arial" w:hAnsi="Arial"/>
                <w:sz w:val="14"/>
                <w:szCs w:val="14"/>
              </w:rPr>
              <w:t>[CPMK2] [C4]</w:t>
            </w:r>
          </w:p>
          <w:p w14:paraId="7D2935A5" w14:textId="4BC3CE90" w:rsidR="008B6E35" w:rsidRPr="00B213B5" w:rsidRDefault="00F56B97" w:rsidP="00F56B97">
            <w:pPr>
              <w:ind w:left="142"/>
              <w:rPr>
                <w:sz w:val="22"/>
                <w:szCs w:val="22"/>
              </w:rPr>
            </w:pPr>
            <w:r w:rsidRPr="00C20EC0">
              <w:rPr>
                <w:rFonts w:ascii="Arial" w:hAnsi="Arial"/>
                <w:sz w:val="14"/>
                <w:szCs w:val="14"/>
              </w:rPr>
              <w:t>Sub-CPMK3</w:t>
            </w:r>
          </w:p>
        </w:tc>
        <w:tc>
          <w:tcPr>
            <w:tcW w:w="2120" w:type="dxa"/>
            <w:vMerge w:val="restart"/>
          </w:tcPr>
          <w:p w14:paraId="30FC0855" w14:textId="77777777" w:rsidR="008B6E35" w:rsidRPr="00F56B97" w:rsidRDefault="008B6E35" w:rsidP="000F7546">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menjelaskan konsep likuidasi bertahap.</w:t>
            </w:r>
            <w:r w:rsidRPr="00F56B97">
              <w:rPr>
                <w:rFonts w:ascii="Times New Roman" w:hAnsi="Times New Roman"/>
                <w:sz w:val="20"/>
                <w:lang w:val="fi-FI"/>
              </w:rPr>
              <w:br/>
            </w:r>
          </w:p>
          <w:p w14:paraId="4FD8756D" w14:textId="77777777" w:rsidR="00337735" w:rsidRPr="00F56B97" w:rsidRDefault="00000000">
            <w:pPr>
              <w:rPr>
                <w:lang w:val="fi-FI"/>
              </w:rPr>
            </w:pPr>
            <w:r w:rsidRPr="00F56B97">
              <w:rPr>
                <w:lang w:val="fi-FI"/>
              </w:rPr>
              <w:t>Ketepatan menghitung laba atau rugi dari realisasi aktiva nonkas.</w:t>
            </w:r>
            <w:r w:rsidRPr="00F56B97">
              <w:rPr>
                <w:lang w:val="fi-FI"/>
              </w:rPr>
              <w:br/>
            </w:r>
          </w:p>
          <w:p w14:paraId="3E1DBA8D" w14:textId="77777777" w:rsidR="00337735" w:rsidRPr="00F56B97" w:rsidRDefault="00000000">
            <w:pPr>
              <w:rPr>
                <w:lang w:val="fi-FI"/>
              </w:rPr>
            </w:pPr>
            <w:r w:rsidRPr="00F56B97">
              <w:rPr>
                <w:lang w:val="fi-FI"/>
              </w:rPr>
              <w:t xml:space="preserve">Ketepatan menentukan kemampuan modal masing-masing sekutu dalam menyerap </w:t>
            </w:r>
            <w:r w:rsidRPr="00F56B97">
              <w:rPr>
                <w:lang w:val="fi-FI"/>
              </w:rPr>
              <w:lastRenderedPageBreak/>
              <w:t>kerugian.</w:t>
            </w:r>
            <w:r w:rsidRPr="00F56B97">
              <w:rPr>
                <w:lang w:val="fi-FI"/>
              </w:rPr>
              <w:br/>
            </w:r>
          </w:p>
          <w:p w14:paraId="158A98E7" w14:textId="77777777" w:rsidR="00337735" w:rsidRPr="00F56B97" w:rsidRDefault="00000000">
            <w:pPr>
              <w:rPr>
                <w:lang w:val="fi-FI"/>
              </w:rPr>
            </w:pPr>
            <w:r w:rsidRPr="00F56B97">
              <w:rPr>
                <w:lang w:val="fi-FI"/>
              </w:rPr>
              <w:t>Ketepatan menentukan prioritas distribusi kas kepada sekutu.</w:t>
            </w:r>
            <w:r w:rsidRPr="00F56B97">
              <w:rPr>
                <w:lang w:val="fi-FI"/>
              </w:rPr>
              <w:br/>
            </w:r>
          </w:p>
          <w:p w14:paraId="01189C0E" w14:textId="77777777" w:rsidR="00337735" w:rsidRDefault="00000000">
            <w:proofErr w:type="spellStart"/>
            <w:r>
              <w:t>Ketepatan</w:t>
            </w:r>
            <w:proofErr w:type="spellEnd"/>
            <w:r>
              <w:t xml:space="preserve"> </w:t>
            </w:r>
            <w:proofErr w:type="spellStart"/>
            <w:r>
              <w:t>menyusun</w:t>
            </w:r>
            <w:proofErr w:type="spellEnd"/>
            <w:r>
              <w:t xml:space="preserve"> program kas (cash distribution program).</w:t>
            </w:r>
            <w:r>
              <w:br/>
            </w:r>
          </w:p>
          <w:p w14:paraId="2827792A" w14:textId="77777777" w:rsidR="00337735" w:rsidRPr="00F56B97" w:rsidRDefault="00000000">
            <w:pPr>
              <w:rPr>
                <w:lang w:val="fi-FI"/>
              </w:rPr>
            </w:pPr>
            <w:r w:rsidRPr="00F56B97">
              <w:rPr>
                <w:lang w:val="fi-FI"/>
              </w:rPr>
              <w:t>Ketepatan menyusun jurnal distribusi kas selama proses likuidasi.</w:t>
            </w:r>
          </w:p>
        </w:tc>
        <w:tc>
          <w:tcPr>
            <w:tcW w:w="1694" w:type="dxa"/>
          </w:tcPr>
          <w:p w14:paraId="0D5FFCF4"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latihan perhitungan, dan tugas individu. Penilaian menggunakan rubrik analitik berdasarkan ketepatan perhitungan, ketepatan penentuan distribusi kas, ketepatan jurnal, dan kelengkapan analisis kasus.</w:t>
            </w:r>
          </w:p>
        </w:tc>
        <w:tc>
          <w:tcPr>
            <w:tcW w:w="2409" w:type="dxa"/>
            <w:gridSpan w:val="2"/>
          </w:tcPr>
          <w:p w14:paraId="3677E090"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pembahasan studi kasus likuidasi bertahap, demonstrasi perhitungan kemampuan modal sekutu, latihan penyusunan program kas, dan pembahasan jurnal distribusi kas.</w:t>
            </w:r>
          </w:p>
          <w:p w14:paraId="2FEED42F" w14:textId="77777777" w:rsidR="00337735" w:rsidRPr="00F56B97" w:rsidRDefault="00000000">
            <w:pPr>
              <w:rPr>
                <w:lang w:val="id"/>
              </w:rPr>
            </w:pPr>
            <w:r w:rsidRPr="00F56B97">
              <w:rPr>
                <w:b/>
                <w:lang w:val="id"/>
              </w:rPr>
              <w:t>Tugas:</w:t>
            </w:r>
          </w:p>
          <w:p w14:paraId="784EE563" w14:textId="77777777" w:rsidR="00337735" w:rsidRPr="00F56B97" w:rsidRDefault="00000000">
            <w:pPr>
              <w:rPr>
                <w:lang w:val="id"/>
              </w:rPr>
            </w:pPr>
            <w:r w:rsidRPr="00F56B97">
              <w:rPr>
                <w:lang w:val="id"/>
              </w:rPr>
              <w:t xml:space="preserve">Tugas individu: menyelesaikan kasus likuidasi bertahap dengan menghitung realisasi aktiva nonkas, menentukan kemampuan modal </w:t>
            </w:r>
            <w:r w:rsidRPr="00F56B97">
              <w:rPr>
                <w:lang w:val="id"/>
              </w:rPr>
              <w:lastRenderedPageBreak/>
              <w:t>masing-masing sekutu dalam menyerap kerugian, menyusun program distribusi kas, serta membuat jurnal yang diperlukan</w:t>
            </w:r>
          </w:p>
        </w:tc>
        <w:tc>
          <w:tcPr>
            <w:tcW w:w="2268" w:type="dxa"/>
          </w:tcPr>
          <w:p w14:paraId="05C310C3"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lastRenderedPageBreak/>
              <w:t>Asinkron melalui LMS: membaca modul, menonton video pembelajaran, mengerjakan latihan penyusunan program kas, mengikuti forum diskusi, serta mengunggah hasil analisis dan jurnal likuidasi</w:t>
            </w:r>
          </w:p>
        </w:tc>
        <w:tc>
          <w:tcPr>
            <w:tcW w:w="2273" w:type="dxa"/>
            <w:gridSpan w:val="2"/>
          </w:tcPr>
          <w:p w14:paraId="2766BDD1"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Likuidasi bertahap; realisasi aktiva nonkas; pembebanan laba atau rugi realisasi kepada sekutu; kemampuan modal sekutu dalam menanggung kerugian; prioritas pembayaran; distribusi kas secara aman; penyusunan program kas; dan jurnal distribusi kas dalam likuidasi persekutuan.</w:t>
            </w:r>
            <w:r w:rsidRPr="00F56B97">
              <w:rPr>
                <w:rFonts w:ascii="Times New Roman" w:hAnsi="Times New Roman"/>
                <w:sz w:val="20"/>
                <w:lang w:val="id"/>
              </w:rPr>
              <w:br/>
            </w:r>
          </w:p>
          <w:p w14:paraId="2B8CBE83" w14:textId="77777777" w:rsidR="00337735" w:rsidRPr="00F56B97" w:rsidRDefault="00000000" w:rsidP="004B4FFC">
            <w:pPr>
              <w:ind w:left="48"/>
              <w:rPr>
                <w:lang w:val="fi-FI"/>
              </w:rPr>
            </w:pPr>
            <w:r w:rsidRPr="00F56B97">
              <w:rPr>
                <w:b/>
                <w:lang w:val="fi-FI"/>
              </w:rPr>
              <w:lastRenderedPageBreak/>
              <w:t>Pustaka:</w:t>
            </w:r>
            <w:r w:rsidRPr="00F56B97">
              <w:rPr>
                <w:lang w:val="fi-FI"/>
              </w:rPr>
              <w:t xml:space="preserve"> Wulandari &amp; Handayani (2020); Sugiri (2015); Indrawati (2020).</w:t>
            </w:r>
          </w:p>
        </w:tc>
        <w:tc>
          <w:tcPr>
            <w:tcW w:w="1134" w:type="dxa"/>
            <w:gridSpan w:val="2"/>
            <w:vMerge w:val="restart"/>
          </w:tcPr>
          <w:p w14:paraId="51757B49" w14:textId="77777777" w:rsidR="008B6E35" w:rsidRPr="00CF78AF" w:rsidRDefault="00CF78AF" w:rsidP="008B6E35">
            <w:pPr>
              <w:jc w:val="center"/>
              <w:rPr>
                <w:rFonts w:eastAsia="Calibri"/>
                <w:b/>
                <w:szCs w:val="20"/>
                <w:lang w:val="id-ID"/>
              </w:rPr>
            </w:pPr>
            <w:r>
              <w:rPr>
                <w:rFonts w:eastAsia="Calibri"/>
                <w:b/>
                <w:szCs w:val="20"/>
                <w:lang w:val="id-ID"/>
              </w:rPr>
              <w:lastRenderedPageBreak/>
              <w:t>—</w:t>
            </w:r>
          </w:p>
        </w:tc>
      </w:tr>
      <w:tr w:rsidR="008B6E35" w:rsidRPr="00717D87" w14:paraId="098AFE90" w14:textId="77777777" w:rsidTr="008B6E35">
        <w:trPr>
          <w:gridAfter w:val="1"/>
          <w:wAfter w:w="17" w:type="dxa"/>
          <w:jc w:val="center"/>
        </w:trPr>
        <w:tc>
          <w:tcPr>
            <w:tcW w:w="737" w:type="dxa"/>
            <w:vMerge w:val="restart"/>
          </w:tcPr>
          <w:p w14:paraId="70297734" w14:textId="77777777" w:rsidR="008B6E35" w:rsidRPr="008B6E35" w:rsidRDefault="008B6E35" w:rsidP="008B6E35">
            <w:pPr>
              <w:ind w:left="-90" w:right="-108"/>
              <w:jc w:val="center"/>
              <w:rPr>
                <w:rFonts w:eastAsia="Calibri"/>
                <w:b/>
                <w:szCs w:val="20"/>
                <w:lang w:val="id-ID"/>
              </w:rPr>
            </w:pPr>
            <w:r w:rsidRPr="008B6E35">
              <w:rPr>
                <w:rFonts w:eastAsia="Calibri"/>
                <w:b/>
                <w:szCs w:val="20"/>
              </w:rPr>
              <w:t>7</w:t>
            </w:r>
          </w:p>
        </w:tc>
        <w:tc>
          <w:tcPr>
            <w:tcW w:w="2805" w:type="dxa"/>
            <w:vMerge w:val="restart"/>
          </w:tcPr>
          <w:p w14:paraId="01CF0220" w14:textId="77777777" w:rsidR="008B6E35" w:rsidRPr="00F56B97" w:rsidRDefault="008B6E35" w:rsidP="008B6E35">
            <w:pPr>
              <w:ind w:left="142"/>
              <w:rPr>
                <w:sz w:val="22"/>
                <w:szCs w:val="22"/>
                <w:lang w:val="id-ID"/>
              </w:rPr>
            </w:pPr>
            <w:r w:rsidRPr="00F56B97">
              <w:rPr>
                <w:sz w:val="22"/>
                <w:szCs w:val="22"/>
                <w:lang w:val="id-ID"/>
              </w:rPr>
              <w:t>Sub-CPMK5: Mahasiswa mampu menjelaskan konsep penjualan angsuran serta menghitung dan mencatat pengakuan laba kotor pada transaksi penjualan angsuran.</w:t>
            </w:r>
          </w:p>
        </w:tc>
        <w:tc>
          <w:tcPr>
            <w:tcW w:w="2120" w:type="dxa"/>
            <w:vMerge w:val="restart"/>
          </w:tcPr>
          <w:p w14:paraId="7D913F64" w14:textId="77777777" w:rsidR="008B6E35" w:rsidRPr="00F56B97" w:rsidRDefault="008B6E35" w:rsidP="000F7546">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menjelaskan pengertian dan karakteristik penjualan angsuran.</w:t>
            </w:r>
            <w:r w:rsidRPr="00F56B97">
              <w:rPr>
                <w:rFonts w:ascii="Times New Roman" w:hAnsi="Times New Roman"/>
                <w:sz w:val="20"/>
                <w:lang w:val="fi-FI"/>
              </w:rPr>
              <w:br/>
            </w:r>
          </w:p>
          <w:p w14:paraId="4839E142" w14:textId="77777777" w:rsidR="00337735" w:rsidRPr="00F56B97" w:rsidRDefault="00000000">
            <w:pPr>
              <w:rPr>
                <w:lang w:val="fi-FI"/>
              </w:rPr>
            </w:pPr>
            <w:r w:rsidRPr="00F56B97">
              <w:rPr>
                <w:lang w:val="fi-FI"/>
              </w:rPr>
              <w:t>Ketepatan membedakan penjualan tunai, kredit, dan angsuran.</w:t>
            </w:r>
            <w:r w:rsidRPr="00F56B97">
              <w:rPr>
                <w:lang w:val="fi-FI"/>
              </w:rPr>
              <w:br/>
            </w:r>
          </w:p>
          <w:p w14:paraId="6F836A2E" w14:textId="77777777" w:rsidR="00337735" w:rsidRPr="00F56B97" w:rsidRDefault="00000000">
            <w:pPr>
              <w:rPr>
                <w:lang w:val="fi-FI"/>
              </w:rPr>
            </w:pPr>
            <w:r w:rsidRPr="00F56B97">
              <w:rPr>
                <w:lang w:val="fi-FI"/>
              </w:rPr>
              <w:t>Ketepatan menghitung laba kotor penjualan angsuran.</w:t>
            </w:r>
            <w:r w:rsidRPr="00F56B97">
              <w:rPr>
                <w:lang w:val="fi-FI"/>
              </w:rPr>
              <w:br/>
            </w:r>
          </w:p>
          <w:p w14:paraId="1F8D524F" w14:textId="77777777" w:rsidR="00337735" w:rsidRPr="00F56B97" w:rsidRDefault="00000000">
            <w:pPr>
              <w:rPr>
                <w:lang w:val="fi-FI"/>
              </w:rPr>
            </w:pPr>
            <w:r w:rsidRPr="00F56B97">
              <w:rPr>
                <w:lang w:val="fi-FI"/>
              </w:rPr>
              <w:lastRenderedPageBreak/>
              <w:t>Ketepatan menentukan laba kotor yang direalisasi dan yang ditangguhkan.</w:t>
            </w:r>
            <w:r w:rsidRPr="00F56B97">
              <w:rPr>
                <w:lang w:val="fi-FI"/>
              </w:rPr>
              <w:br/>
            </w:r>
          </w:p>
          <w:p w14:paraId="0B9B743F" w14:textId="77777777" w:rsidR="00337735" w:rsidRPr="00F56B97" w:rsidRDefault="00000000">
            <w:pPr>
              <w:rPr>
                <w:lang w:val="fi-FI"/>
              </w:rPr>
            </w:pPr>
            <w:r w:rsidRPr="00F56B97">
              <w:rPr>
                <w:lang w:val="fi-FI"/>
              </w:rPr>
              <w:t>Ketepatan menyusun jurnal transaksi penjualan angsuran</w:t>
            </w:r>
          </w:p>
        </w:tc>
        <w:tc>
          <w:tcPr>
            <w:tcW w:w="1694" w:type="dxa"/>
          </w:tcPr>
          <w:p w14:paraId="65C75CAB"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Kuis, latihan perhitungan, dan tugas individu. Penilaian menggunakan rubrik analitik berdasarkan ketepatan konsep, ketepatan perhitungan, ketepatan jurnal, dan kelengkapan penyelesaian kasus.</w:t>
            </w:r>
          </w:p>
        </w:tc>
        <w:tc>
          <w:tcPr>
            <w:tcW w:w="2409" w:type="dxa"/>
            <w:gridSpan w:val="2"/>
          </w:tcPr>
          <w:p w14:paraId="2C3AE669"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diskusi, demonstrasi perhitungan laba kotor penjualan angsuran, latihan soal, dan pembahasan studi kasus.</w:t>
            </w:r>
          </w:p>
          <w:p w14:paraId="6AA61F43" w14:textId="77777777" w:rsidR="00337735" w:rsidRPr="00F56B97" w:rsidRDefault="00000000">
            <w:pPr>
              <w:rPr>
                <w:lang w:val="id"/>
              </w:rPr>
            </w:pPr>
            <w:r w:rsidRPr="00F56B97">
              <w:rPr>
                <w:b/>
                <w:lang w:val="id"/>
              </w:rPr>
              <w:t>Tugas:</w:t>
            </w:r>
          </w:p>
          <w:p w14:paraId="020A345F" w14:textId="77777777" w:rsidR="00337735" w:rsidRPr="00F56B97" w:rsidRDefault="00000000">
            <w:pPr>
              <w:rPr>
                <w:lang w:val="id"/>
              </w:rPr>
            </w:pPr>
            <w:r w:rsidRPr="00F56B97">
              <w:rPr>
                <w:lang w:val="id"/>
              </w:rPr>
              <w:t>Tugas individu: menyelesaikan kasus penjualan angsuran dengan menghitung persentase laba kotor, laba kotor yang direalisasi dan ditangguhkan, serta menyusun jurnal transaksi yang diperlukan</w:t>
            </w:r>
          </w:p>
        </w:tc>
        <w:tc>
          <w:tcPr>
            <w:tcW w:w="2268" w:type="dxa"/>
          </w:tcPr>
          <w:p w14:paraId="5C87CA9F"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membaca modul, menonton video pembelajaran, mengerjakan kuis, mengikuti forum diskusi mengenai pengakuan laba penjualan angsuran, serta mengunggah latihan perhitungan</w:t>
            </w:r>
          </w:p>
        </w:tc>
        <w:tc>
          <w:tcPr>
            <w:tcW w:w="2273" w:type="dxa"/>
            <w:gridSpan w:val="2"/>
          </w:tcPr>
          <w:p w14:paraId="607512C0"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Pengertian dan karakteristik penjualan angsuran; perbedaan penjualan tunai, kredit, dan angsuran; dasar pengakuan pendapatan; laba kotor penjualan angsuran; laba kotor direalisasi dan ditangguhkan; persentase laba kotor; serta pencatatan transaksi penjualan angsuran.</w:t>
            </w:r>
            <w:r w:rsidRPr="00F56B97">
              <w:rPr>
                <w:rFonts w:ascii="Times New Roman" w:hAnsi="Times New Roman"/>
                <w:sz w:val="20"/>
                <w:lang w:val="id"/>
              </w:rPr>
              <w:br/>
            </w:r>
          </w:p>
          <w:p w14:paraId="065D2A31" w14:textId="77777777" w:rsidR="00337735" w:rsidRDefault="00000000" w:rsidP="004B4FFC">
            <w:pPr>
              <w:ind w:left="48"/>
            </w:pPr>
            <w:r>
              <w:rPr>
                <w:b/>
              </w:rPr>
              <w:lastRenderedPageBreak/>
              <w:t>Pustaka:</w:t>
            </w:r>
            <w:r>
              <w:t xml:space="preserve"> Wulandari &amp; </w:t>
            </w:r>
            <w:proofErr w:type="spellStart"/>
            <w:r>
              <w:t>Handayani</w:t>
            </w:r>
            <w:proofErr w:type="spellEnd"/>
            <w:r>
              <w:t xml:space="preserve"> (2020); </w:t>
            </w:r>
            <w:proofErr w:type="spellStart"/>
            <w:r>
              <w:t>Indrawati</w:t>
            </w:r>
            <w:proofErr w:type="spellEnd"/>
            <w:r>
              <w:t xml:space="preserve"> (2020); </w:t>
            </w:r>
            <w:proofErr w:type="spellStart"/>
            <w:r>
              <w:t>Dinarjito</w:t>
            </w:r>
            <w:proofErr w:type="spellEnd"/>
            <w:r>
              <w:t xml:space="preserve"> (2020).</w:t>
            </w:r>
          </w:p>
        </w:tc>
        <w:tc>
          <w:tcPr>
            <w:tcW w:w="1134" w:type="dxa"/>
            <w:gridSpan w:val="2"/>
            <w:vMerge w:val="restart"/>
          </w:tcPr>
          <w:p w14:paraId="3F28567E" w14:textId="77777777" w:rsidR="008B6E35" w:rsidRPr="00CF78AF" w:rsidRDefault="00CF78AF" w:rsidP="008B6E35">
            <w:pPr>
              <w:jc w:val="center"/>
              <w:rPr>
                <w:rFonts w:eastAsia="Calibri"/>
                <w:b/>
                <w:szCs w:val="20"/>
                <w:lang w:val="id-ID"/>
              </w:rPr>
            </w:pPr>
            <w:r>
              <w:rPr>
                <w:rFonts w:eastAsia="Calibri"/>
                <w:b/>
                <w:szCs w:val="20"/>
                <w:lang w:val="id-ID"/>
              </w:rPr>
              <w:lastRenderedPageBreak/>
              <w:t>10</w:t>
            </w:r>
          </w:p>
        </w:tc>
      </w:tr>
      <w:tr w:rsidR="003E2BD7" w:rsidRPr="00717D87" w14:paraId="6C9F8F9A" w14:textId="77777777" w:rsidTr="008D758C">
        <w:trPr>
          <w:gridAfter w:val="1"/>
          <w:wAfter w:w="17" w:type="dxa"/>
          <w:jc w:val="center"/>
        </w:trPr>
        <w:tc>
          <w:tcPr>
            <w:tcW w:w="737" w:type="dxa"/>
            <w:vMerge w:val="restart"/>
          </w:tcPr>
          <w:p w14:paraId="3454852C" w14:textId="77777777" w:rsidR="003E2BD7" w:rsidRPr="008B6E35" w:rsidRDefault="003E2BD7" w:rsidP="008B6E35">
            <w:pPr>
              <w:ind w:left="-90" w:right="-108"/>
              <w:jc w:val="center"/>
              <w:rPr>
                <w:rFonts w:eastAsia="Calibri"/>
                <w:b/>
                <w:szCs w:val="20"/>
                <w:lang w:val="id-ID"/>
              </w:rPr>
            </w:pPr>
            <w:r w:rsidRPr="008B6E35">
              <w:rPr>
                <w:rFonts w:eastAsia="Calibri"/>
                <w:b/>
                <w:szCs w:val="20"/>
              </w:rPr>
              <w:t>8</w:t>
            </w:r>
          </w:p>
        </w:tc>
        <w:tc>
          <w:tcPr>
            <w:tcW w:w="11296" w:type="dxa"/>
            <w:gridSpan w:val="6"/>
          </w:tcPr>
          <w:p w14:paraId="0B1F82C6" w14:textId="325BB2FC" w:rsidR="003E2BD7" w:rsidRPr="00771B65" w:rsidRDefault="003E2BD7" w:rsidP="003E2BD7">
            <w:pPr>
              <w:pStyle w:val="TableParagraph"/>
              <w:spacing w:before="37"/>
              <w:ind w:left="75"/>
              <w:jc w:val="center"/>
              <w:rPr>
                <w:rFonts w:ascii="Times New Roman" w:hAnsi="Times New Roman" w:cs="Times New Roman"/>
                <w:b/>
                <w:sz w:val="20"/>
                <w:szCs w:val="24"/>
              </w:rPr>
            </w:pPr>
            <w:r>
              <w:t>UJIAN TENGAH SEMESTER</w:t>
            </w:r>
          </w:p>
        </w:tc>
        <w:tc>
          <w:tcPr>
            <w:tcW w:w="2273" w:type="dxa"/>
            <w:gridSpan w:val="2"/>
          </w:tcPr>
          <w:p w14:paraId="52E8AF49" w14:textId="77777777" w:rsidR="003E2BD7" w:rsidRPr="00771B65" w:rsidRDefault="003E2BD7" w:rsidP="004B4FFC">
            <w:pPr>
              <w:pStyle w:val="ListParagraph"/>
              <w:ind w:left="48"/>
              <w:rPr>
                <w:rFonts w:ascii="Times New Roman" w:eastAsia="Calibri" w:hAnsi="Times New Roman" w:cs="Times New Roman"/>
                <w:sz w:val="20"/>
                <w:szCs w:val="20"/>
                <w:lang w:val="id-ID"/>
              </w:rPr>
            </w:pPr>
          </w:p>
        </w:tc>
        <w:tc>
          <w:tcPr>
            <w:tcW w:w="1134" w:type="dxa"/>
            <w:gridSpan w:val="2"/>
            <w:vMerge w:val="restart"/>
          </w:tcPr>
          <w:p w14:paraId="439956B1" w14:textId="77777777" w:rsidR="003E2BD7" w:rsidRPr="00CF78AF" w:rsidRDefault="003E2BD7" w:rsidP="008B6E35">
            <w:pPr>
              <w:jc w:val="center"/>
              <w:rPr>
                <w:rFonts w:eastAsia="Calibri"/>
                <w:b/>
                <w:szCs w:val="20"/>
                <w:lang w:val="id-ID"/>
              </w:rPr>
            </w:pPr>
            <w:r>
              <w:rPr>
                <w:rFonts w:eastAsia="Calibri"/>
                <w:b/>
                <w:szCs w:val="20"/>
                <w:lang w:val="id-ID"/>
              </w:rPr>
              <w:t>—</w:t>
            </w:r>
          </w:p>
        </w:tc>
      </w:tr>
      <w:tr w:rsidR="008B6E35" w:rsidRPr="00717D87" w14:paraId="26D98C9D" w14:textId="77777777" w:rsidTr="008B6E35">
        <w:trPr>
          <w:gridAfter w:val="1"/>
          <w:wAfter w:w="17" w:type="dxa"/>
          <w:jc w:val="center"/>
        </w:trPr>
        <w:tc>
          <w:tcPr>
            <w:tcW w:w="737" w:type="dxa"/>
            <w:vMerge w:val="restart"/>
          </w:tcPr>
          <w:p w14:paraId="4054F5D7" w14:textId="77777777" w:rsidR="008B6E35" w:rsidRPr="008B6E35" w:rsidRDefault="008B6E35" w:rsidP="008B6E35">
            <w:pPr>
              <w:ind w:left="-90" w:right="-108"/>
              <w:jc w:val="center"/>
              <w:rPr>
                <w:rFonts w:eastAsia="Calibri"/>
                <w:b/>
                <w:szCs w:val="20"/>
                <w:lang w:val="id-ID"/>
              </w:rPr>
            </w:pPr>
            <w:r w:rsidRPr="008B6E35">
              <w:rPr>
                <w:rFonts w:eastAsia="Calibri"/>
                <w:b/>
                <w:szCs w:val="20"/>
              </w:rPr>
              <w:t>9</w:t>
            </w:r>
          </w:p>
        </w:tc>
        <w:tc>
          <w:tcPr>
            <w:tcW w:w="2805" w:type="dxa"/>
            <w:vMerge w:val="restart"/>
          </w:tcPr>
          <w:p w14:paraId="1AB53444" w14:textId="77777777" w:rsidR="00F56B97" w:rsidRPr="00F56B97" w:rsidRDefault="00F56B97" w:rsidP="00F56B97">
            <w:pPr>
              <w:spacing w:after="3" w:line="234" w:lineRule="auto"/>
              <w:rPr>
                <w:sz w:val="22"/>
                <w:szCs w:val="22"/>
                <w:lang w:val="id-ID"/>
              </w:rPr>
            </w:pPr>
            <w:r w:rsidRPr="00F56B97">
              <w:rPr>
                <w:sz w:val="22"/>
                <w:szCs w:val="22"/>
                <w:lang w:val="id-ID"/>
              </w:rPr>
              <w:t>Sub-CPMK5:</w:t>
            </w:r>
          </w:p>
          <w:p w14:paraId="39F62425" w14:textId="00868F66" w:rsidR="003E2BD7" w:rsidRPr="00F56B97" w:rsidRDefault="00F56B97" w:rsidP="003E2BD7">
            <w:pPr>
              <w:spacing w:after="3" w:line="234" w:lineRule="auto"/>
              <w:rPr>
                <w:sz w:val="22"/>
                <w:szCs w:val="22"/>
                <w:lang w:val="id-ID"/>
              </w:rPr>
            </w:pPr>
            <w:r w:rsidRPr="00F56B97">
              <w:rPr>
                <w:sz w:val="22"/>
                <w:szCs w:val="22"/>
                <w:lang w:val="id-ID"/>
              </w:rPr>
              <w:t xml:space="preserve">kuntansi penjualan angsuran barang bergerak dan tidak bergerak; harga jual dan harga pokok penjualan; uang muka dan penerimaan angsuran; persentase laba kotor; laba kotor direalisasi dan belum direalisasi; serta jurnal transaksi penjualan angsuran. </w:t>
            </w:r>
          </w:p>
          <w:p w14:paraId="15C7F263" w14:textId="77777777" w:rsidR="008B6E35" w:rsidRDefault="008B6E35" w:rsidP="00F56B97">
            <w:pPr>
              <w:ind w:left="142"/>
              <w:rPr>
                <w:sz w:val="22"/>
                <w:szCs w:val="22"/>
                <w:lang w:val="id-ID"/>
              </w:rPr>
            </w:pPr>
          </w:p>
          <w:p w14:paraId="5417F9D0" w14:textId="77777777" w:rsidR="003E2BD7" w:rsidRDefault="003E2BD7" w:rsidP="00F56B97">
            <w:pPr>
              <w:ind w:left="142"/>
              <w:rPr>
                <w:sz w:val="22"/>
                <w:szCs w:val="22"/>
                <w:lang w:val="id-ID"/>
              </w:rPr>
            </w:pPr>
          </w:p>
          <w:p w14:paraId="02A7FCCB" w14:textId="77777777" w:rsidR="003E2BD7" w:rsidRDefault="003E2BD7" w:rsidP="00F56B97">
            <w:pPr>
              <w:ind w:left="142"/>
              <w:rPr>
                <w:sz w:val="22"/>
                <w:szCs w:val="22"/>
                <w:lang w:val="id-ID"/>
              </w:rPr>
            </w:pPr>
          </w:p>
          <w:p w14:paraId="7F8C9867" w14:textId="77777777" w:rsidR="003E2BD7" w:rsidRDefault="003E2BD7" w:rsidP="00F56B97">
            <w:pPr>
              <w:ind w:left="142"/>
              <w:rPr>
                <w:sz w:val="22"/>
                <w:szCs w:val="22"/>
                <w:lang w:val="id-ID"/>
              </w:rPr>
            </w:pPr>
          </w:p>
          <w:p w14:paraId="073A8F35" w14:textId="77777777" w:rsidR="003E2BD7" w:rsidRDefault="003E2BD7" w:rsidP="00F56B97">
            <w:pPr>
              <w:ind w:left="142"/>
              <w:rPr>
                <w:sz w:val="22"/>
                <w:szCs w:val="22"/>
                <w:lang w:val="id-ID"/>
              </w:rPr>
            </w:pPr>
          </w:p>
          <w:p w14:paraId="1CD843BC" w14:textId="77777777" w:rsidR="003E2BD7" w:rsidRDefault="003E2BD7" w:rsidP="00F56B97">
            <w:pPr>
              <w:ind w:left="142"/>
              <w:rPr>
                <w:sz w:val="22"/>
                <w:szCs w:val="22"/>
                <w:lang w:val="id-ID"/>
              </w:rPr>
            </w:pPr>
          </w:p>
          <w:p w14:paraId="5A0A3171" w14:textId="77777777" w:rsidR="003E2BD7" w:rsidRDefault="003E2BD7" w:rsidP="00F56B97">
            <w:pPr>
              <w:ind w:left="142"/>
              <w:rPr>
                <w:sz w:val="22"/>
                <w:szCs w:val="22"/>
                <w:lang w:val="id-ID"/>
              </w:rPr>
            </w:pPr>
          </w:p>
          <w:p w14:paraId="27B01F92" w14:textId="77777777" w:rsidR="003E2BD7" w:rsidRDefault="003E2BD7" w:rsidP="00F56B97">
            <w:pPr>
              <w:ind w:left="142"/>
              <w:rPr>
                <w:sz w:val="22"/>
                <w:szCs w:val="22"/>
                <w:lang w:val="id-ID"/>
              </w:rPr>
            </w:pPr>
          </w:p>
          <w:p w14:paraId="6DE445CE" w14:textId="77777777" w:rsidR="003E2BD7" w:rsidRDefault="003E2BD7" w:rsidP="00F56B97">
            <w:pPr>
              <w:ind w:left="142"/>
              <w:rPr>
                <w:sz w:val="22"/>
                <w:szCs w:val="22"/>
                <w:lang w:val="id-ID"/>
              </w:rPr>
            </w:pPr>
          </w:p>
          <w:p w14:paraId="47D8FAA8" w14:textId="77777777" w:rsidR="003E2BD7" w:rsidRDefault="003E2BD7" w:rsidP="00F56B97">
            <w:pPr>
              <w:ind w:left="142"/>
              <w:rPr>
                <w:sz w:val="22"/>
                <w:szCs w:val="22"/>
                <w:lang w:val="id-ID"/>
              </w:rPr>
            </w:pPr>
          </w:p>
          <w:p w14:paraId="3A6C703B" w14:textId="77777777" w:rsidR="003E2BD7" w:rsidRDefault="003E2BD7" w:rsidP="00F56B97">
            <w:pPr>
              <w:ind w:left="142"/>
              <w:rPr>
                <w:sz w:val="22"/>
                <w:szCs w:val="22"/>
                <w:lang w:val="id-ID"/>
              </w:rPr>
            </w:pPr>
          </w:p>
          <w:p w14:paraId="2751F4C5" w14:textId="77777777" w:rsidR="003E2BD7" w:rsidRDefault="003E2BD7" w:rsidP="00F56B97">
            <w:pPr>
              <w:ind w:left="142"/>
              <w:rPr>
                <w:sz w:val="22"/>
                <w:szCs w:val="22"/>
                <w:lang w:val="id-ID"/>
              </w:rPr>
            </w:pPr>
          </w:p>
          <w:p w14:paraId="2B6BB441" w14:textId="77777777" w:rsidR="003E2BD7" w:rsidRDefault="003E2BD7" w:rsidP="00F56B97">
            <w:pPr>
              <w:ind w:left="142"/>
              <w:rPr>
                <w:sz w:val="22"/>
                <w:szCs w:val="22"/>
                <w:lang w:val="id-ID"/>
              </w:rPr>
            </w:pPr>
          </w:p>
          <w:p w14:paraId="32543848" w14:textId="77777777" w:rsidR="003E2BD7" w:rsidRDefault="003E2BD7" w:rsidP="00F56B97">
            <w:pPr>
              <w:ind w:left="142"/>
              <w:rPr>
                <w:sz w:val="22"/>
                <w:szCs w:val="22"/>
                <w:lang w:val="id-ID"/>
              </w:rPr>
            </w:pPr>
          </w:p>
          <w:p w14:paraId="6D6AC334" w14:textId="77777777" w:rsidR="003E2BD7" w:rsidRDefault="003E2BD7" w:rsidP="00F56B97">
            <w:pPr>
              <w:ind w:left="142"/>
              <w:rPr>
                <w:sz w:val="22"/>
                <w:szCs w:val="22"/>
                <w:lang w:val="id-ID"/>
              </w:rPr>
            </w:pPr>
          </w:p>
          <w:p w14:paraId="3ECC8D00" w14:textId="77777777" w:rsidR="003E2BD7" w:rsidRDefault="003E2BD7" w:rsidP="00F56B97">
            <w:pPr>
              <w:ind w:left="142"/>
              <w:rPr>
                <w:sz w:val="22"/>
                <w:szCs w:val="22"/>
                <w:lang w:val="id-ID"/>
              </w:rPr>
            </w:pPr>
          </w:p>
          <w:p w14:paraId="16680C5B" w14:textId="19AFEB7D" w:rsidR="003E2BD7" w:rsidRPr="00F56B97" w:rsidRDefault="003E2BD7" w:rsidP="00F56B97">
            <w:pPr>
              <w:ind w:left="142"/>
              <w:rPr>
                <w:sz w:val="22"/>
                <w:szCs w:val="22"/>
                <w:lang w:val="id-ID"/>
              </w:rPr>
            </w:pPr>
          </w:p>
        </w:tc>
        <w:tc>
          <w:tcPr>
            <w:tcW w:w="2120" w:type="dxa"/>
            <w:vMerge w:val="restart"/>
          </w:tcPr>
          <w:p w14:paraId="30AEAAF8" w14:textId="77777777" w:rsidR="008B6E35" w:rsidRPr="004B4FFC" w:rsidRDefault="008B6E35" w:rsidP="000F7546">
            <w:pPr>
              <w:pStyle w:val="ListParagraph"/>
              <w:rPr>
                <w:rFonts w:ascii="Times New Roman" w:eastAsia="Calibri" w:hAnsi="Times New Roman" w:cs="Times New Roman"/>
                <w:sz w:val="20"/>
                <w:szCs w:val="20"/>
                <w:lang w:val="id-ID"/>
              </w:rPr>
            </w:pPr>
            <w:r w:rsidRPr="004B4FFC">
              <w:rPr>
                <w:rFonts w:ascii="Times New Roman" w:hAnsi="Times New Roman"/>
                <w:sz w:val="20"/>
                <w:lang w:val="id-ID"/>
              </w:rPr>
              <w:lastRenderedPageBreak/>
              <w:t>Ketepatan membedakan perlakuan akuntansi penjualan angsuran barang bergerak dan tidak bergerak.</w:t>
            </w:r>
            <w:r w:rsidRPr="004B4FFC">
              <w:rPr>
                <w:rFonts w:ascii="Times New Roman" w:hAnsi="Times New Roman"/>
                <w:sz w:val="20"/>
                <w:lang w:val="id-ID"/>
              </w:rPr>
              <w:br/>
            </w:r>
          </w:p>
          <w:p w14:paraId="37E1B081" w14:textId="77777777" w:rsidR="00337735" w:rsidRPr="004B4FFC" w:rsidRDefault="00000000">
            <w:pPr>
              <w:rPr>
                <w:lang w:val="id-ID"/>
              </w:rPr>
            </w:pPr>
            <w:r w:rsidRPr="004B4FFC">
              <w:rPr>
                <w:lang w:val="id-ID"/>
              </w:rPr>
              <w:t>Ketepatan menghitung harga pokok penjualan dan laba kotor penjualan angsuran.</w:t>
            </w:r>
            <w:r w:rsidRPr="004B4FFC">
              <w:rPr>
                <w:lang w:val="id-ID"/>
              </w:rPr>
              <w:br/>
            </w:r>
          </w:p>
          <w:p w14:paraId="683D187B" w14:textId="77777777" w:rsidR="00337735" w:rsidRPr="00F56B97" w:rsidRDefault="00000000">
            <w:pPr>
              <w:rPr>
                <w:lang w:val="fi-FI"/>
              </w:rPr>
            </w:pPr>
            <w:r w:rsidRPr="00F56B97">
              <w:rPr>
                <w:lang w:val="fi-FI"/>
              </w:rPr>
              <w:t>Ketepatan menghitung persentase laba kotor.</w:t>
            </w:r>
            <w:r w:rsidRPr="00F56B97">
              <w:rPr>
                <w:lang w:val="fi-FI"/>
              </w:rPr>
              <w:br/>
            </w:r>
          </w:p>
          <w:p w14:paraId="0AE11BCD" w14:textId="77777777" w:rsidR="00337735" w:rsidRPr="00F56B97" w:rsidRDefault="00000000">
            <w:pPr>
              <w:rPr>
                <w:lang w:val="fi-FI"/>
              </w:rPr>
            </w:pPr>
            <w:r w:rsidRPr="00F56B97">
              <w:rPr>
                <w:lang w:val="fi-FI"/>
              </w:rPr>
              <w:t xml:space="preserve">Ketepatan menentukan laba kotor yang </w:t>
            </w:r>
            <w:r w:rsidRPr="00F56B97">
              <w:rPr>
                <w:lang w:val="fi-FI"/>
              </w:rPr>
              <w:lastRenderedPageBreak/>
              <w:t>direalisasi berdasarkan penerimaan kas.</w:t>
            </w:r>
            <w:r w:rsidRPr="00F56B97">
              <w:rPr>
                <w:lang w:val="fi-FI"/>
              </w:rPr>
              <w:br/>
            </w:r>
          </w:p>
          <w:p w14:paraId="78F43746" w14:textId="77777777" w:rsidR="00337735" w:rsidRPr="00F56B97" w:rsidRDefault="00000000">
            <w:pPr>
              <w:rPr>
                <w:lang w:val="fi-FI"/>
              </w:rPr>
            </w:pPr>
            <w:r w:rsidRPr="00F56B97">
              <w:rPr>
                <w:lang w:val="fi-FI"/>
              </w:rPr>
              <w:t>Ketepatan menentukan saldo laba kotor yang belum direalisasi.</w:t>
            </w:r>
            <w:r w:rsidRPr="00F56B97">
              <w:rPr>
                <w:lang w:val="fi-FI"/>
              </w:rPr>
              <w:br/>
            </w:r>
          </w:p>
          <w:p w14:paraId="4BF97449" w14:textId="77777777" w:rsidR="00337735" w:rsidRPr="00F56B97" w:rsidRDefault="00000000">
            <w:pPr>
              <w:rPr>
                <w:lang w:val="fi-FI"/>
              </w:rPr>
            </w:pPr>
            <w:r w:rsidRPr="00F56B97">
              <w:rPr>
                <w:lang w:val="fi-FI"/>
              </w:rPr>
              <w:t>Ketepatan menyusun jurnal transaksi penjualan angsuran.</w:t>
            </w:r>
          </w:p>
        </w:tc>
        <w:tc>
          <w:tcPr>
            <w:tcW w:w="1694" w:type="dxa"/>
          </w:tcPr>
          <w:p w14:paraId="3BEEF81A" w14:textId="77777777" w:rsidR="009A0B2B" w:rsidRPr="00771B65" w:rsidRDefault="009A0B2B" w:rsidP="000F7546">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latihan perhitungan, dan tugas individu. Penilaian menggunakan rubrik analitik berdasarkan ketepatan identifikasi transaksi, ketepatan perhitungan, ketepatan pencatatan jurnal, dan kelengkapan penyelesaian kasus</w:t>
            </w:r>
          </w:p>
        </w:tc>
        <w:tc>
          <w:tcPr>
            <w:tcW w:w="2409" w:type="dxa"/>
            <w:gridSpan w:val="2"/>
          </w:tcPr>
          <w:p w14:paraId="59B0C048" w14:textId="77777777" w:rsidR="008B6E35" w:rsidRPr="00771B65" w:rsidRDefault="008B6E35" w:rsidP="000F7546">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diskusi, demonstrasi perhitungan penjualan angsuran, pembahasan kasus barang bergerak dan tidak bergerak, serta latihan penyusunan jurnal</w:t>
            </w:r>
          </w:p>
          <w:p w14:paraId="6CCD64E4" w14:textId="77777777" w:rsidR="00337735" w:rsidRPr="00F56B97" w:rsidRDefault="00000000">
            <w:pPr>
              <w:rPr>
                <w:lang w:val="id"/>
              </w:rPr>
            </w:pPr>
            <w:r w:rsidRPr="00F56B97">
              <w:rPr>
                <w:b/>
                <w:lang w:val="id"/>
              </w:rPr>
              <w:t>Tugas:</w:t>
            </w:r>
          </w:p>
          <w:p w14:paraId="1EA47DC2" w14:textId="77777777" w:rsidR="00337735" w:rsidRPr="00F56B97" w:rsidRDefault="00000000">
            <w:pPr>
              <w:rPr>
                <w:lang w:val="id"/>
              </w:rPr>
            </w:pPr>
            <w:r w:rsidRPr="00F56B97">
              <w:rPr>
                <w:lang w:val="id"/>
              </w:rPr>
              <w:t>Tugas individu: menyelesaikan kasus penjualan angsuran barang bergerak dan/atau tidak bergerak dengan menghitung harga pokok penjualan, persentase laba kotor, laba kotor yang direalisasi dan belum direalisasi, serta menyusun jurnal transaksi secara lengkap.</w:t>
            </w:r>
          </w:p>
        </w:tc>
        <w:tc>
          <w:tcPr>
            <w:tcW w:w="2268" w:type="dxa"/>
          </w:tcPr>
          <w:p w14:paraId="277949EE" w14:textId="77777777" w:rsidR="008B6E35" w:rsidRPr="00771B65" w:rsidRDefault="008B6E35" w:rsidP="008B6E35">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membaca bahan ajar, menonton video pembelajaran, mengerjakan latihan kasus penjualan angsuran, mengikuti forum diskusi, serta mengunggah hasil perhitungan dan jurnal.</w:t>
            </w:r>
          </w:p>
        </w:tc>
        <w:tc>
          <w:tcPr>
            <w:tcW w:w="2273" w:type="dxa"/>
            <w:gridSpan w:val="2"/>
          </w:tcPr>
          <w:p w14:paraId="7315E9C1" w14:textId="77777777" w:rsidR="008B6E35" w:rsidRPr="00771B65" w:rsidRDefault="008B6E35"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Akuntansi penjualan angsuran barang bergerak dan tidak bergerak; harga jual dan harga pokok penjualan; uang muka dan penerimaan angsuran; persentase laba kotor; laba kotor direalisasi dan belum direalisasi; serta jurnal transaksi penjualan angsuran.</w:t>
            </w:r>
            <w:r w:rsidRPr="00F56B97">
              <w:rPr>
                <w:rFonts w:ascii="Times New Roman" w:hAnsi="Times New Roman"/>
                <w:sz w:val="20"/>
                <w:lang w:val="id"/>
              </w:rPr>
              <w:br/>
            </w:r>
          </w:p>
          <w:p w14:paraId="2AB57718" w14:textId="77777777" w:rsidR="00337735" w:rsidRDefault="00000000" w:rsidP="004B4FFC">
            <w:pPr>
              <w:ind w:left="48"/>
            </w:pPr>
            <w:r>
              <w:rPr>
                <w:b/>
              </w:rPr>
              <w:t>Pustaka:</w:t>
            </w:r>
            <w:r>
              <w:t xml:space="preserve"> Wulandari &amp; </w:t>
            </w:r>
            <w:proofErr w:type="spellStart"/>
            <w:r>
              <w:t>Handayani</w:t>
            </w:r>
            <w:proofErr w:type="spellEnd"/>
            <w:r>
              <w:t xml:space="preserve"> (2020); </w:t>
            </w:r>
            <w:proofErr w:type="spellStart"/>
            <w:r>
              <w:t>Indrawati</w:t>
            </w:r>
            <w:proofErr w:type="spellEnd"/>
            <w:r>
              <w:t xml:space="preserve"> (2020); </w:t>
            </w:r>
            <w:proofErr w:type="spellStart"/>
            <w:r>
              <w:t>Dinarjito</w:t>
            </w:r>
            <w:proofErr w:type="spellEnd"/>
            <w:r>
              <w:t xml:space="preserve"> (2020).</w:t>
            </w:r>
          </w:p>
        </w:tc>
        <w:tc>
          <w:tcPr>
            <w:tcW w:w="1134" w:type="dxa"/>
            <w:gridSpan w:val="2"/>
            <w:vMerge w:val="restart"/>
          </w:tcPr>
          <w:p w14:paraId="0EA68F71" w14:textId="77777777" w:rsidR="008B6E35" w:rsidRPr="00CF78AF" w:rsidRDefault="00CF78AF" w:rsidP="008B6E35">
            <w:pPr>
              <w:jc w:val="center"/>
              <w:rPr>
                <w:rFonts w:eastAsia="Calibri"/>
                <w:b/>
                <w:szCs w:val="20"/>
                <w:lang w:val="id-ID"/>
              </w:rPr>
            </w:pPr>
            <w:r>
              <w:rPr>
                <w:rFonts w:eastAsia="Calibri"/>
                <w:b/>
                <w:szCs w:val="20"/>
                <w:lang w:val="id-ID"/>
              </w:rPr>
              <w:t>—</w:t>
            </w:r>
          </w:p>
        </w:tc>
      </w:tr>
      <w:tr w:rsidR="003E2BD7" w:rsidRPr="00717D87" w14:paraId="609A0F51" w14:textId="77777777" w:rsidTr="003E2BD7">
        <w:trPr>
          <w:gridAfter w:val="1"/>
          <w:wAfter w:w="17" w:type="dxa"/>
          <w:jc w:val="center"/>
        </w:trPr>
        <w:tc>
          <w:tcPr>
            <w:tcW w:w="737" w:type="dxa"/>
            <w:vMerge w:val="restart"/>
          </w:tcPr>
          <w:p w14:paraId="02F41D1C" w14:textId="77777777" w:rsidR="003E2BD7" w:rsidRPr="008B6E35" w:rsidRDefault="003E2BD7" w:rsidP="003E2BD7">
            <w:pPr>
              <w:ind w:left="-90" w:right="-108"/>
              <w:jc w:val="center"/>
              <w:rPr>
                <w:rFonts w:eastAsia="Calibri"/>
                <w:b/>
                <w:szCs w:val="20"/>
                <w:lang w:val="id-ID"/>
              </w:rPr>
            </w:pPr>
            <w:r w:rsidRPr="008B6E35">
              <w:rPr>
                <w:rFonts w:eastAsia="Calibri"/>
                <w:b/>
                <w:szCs w:val="20"/>
              </w:rPr>
              <w:t>10</w:t>
            </w:r>
          </w:p>
        </w:tc>
        <w:tc>
          <w:tcPr>
            <w:tcW w:w="2805" w:type="dxa"/>
            <w:vMerge w:val="restart"/>
          </w:tcPr>
          <w:p w14:paraId="654E0E16" w14:textId="750FAA8D" w:rsidR="003E2BD7" w:rsidRPr="00E53D52" w:rsidRDefault="003E2BD7" w:rsidP="003E2BD7">
            <w:pPr>
              <w:spacing w:after="3" w:line="234" w:lineRule="auto"/>
              <w:rPr>
                <w:sz w:val="18"/>
                <w:szCs w:val="18"/>
                <w:lang w:val="id-ID"/>
              </w:rPr>
            </w:pPr>
            <w:r w:rsidRPr="00E53D52">
              <w:rPr>
                <w:sz w:val="18"/>
                <w:szCs w:val="18"/>
                <w:lang w:val="id-ID"/>
              </w:rPr>
              <w:t>Pe Sub-CPMK5:</w:t>
            </w:r>
          </w:p>
          <w:p w14:paraId="0D1D123F" w14:textId="3A9B4665" w:rsidR="003E2BD7" w:rsidRPr="00E53D52" w:rsidRDefault="003E2BD7" w:rsidP="003E2BD7">
            <w:pPr>
              <w:spacing w:after="120"/>
              <w:rPr>
                <w:sz w:val="18"/>
                <w:szCs w:val="18"/>
                <w:lang w:val="id-ID"/>
              </w:rPr>
            </w:pPr>
            <w:r w:rsidRPr="00E53D52">
              <w:rPr>
                <w:sz w:val="18"/>
                <w:szCs w:val="18"/>
                <w:lang w:val="id-ID"/>
              </w:rPr>
              <w:t xml:space="preserve">ndalaman akuntansi penjualan angsuran; perhitungan harga pokok dan laba kotor; persentase laba kotor; penerimaan angsuran; laba kotor yang direalisasi dan belum direalisasi; saldo piutang angsuran; serta pencatatan transaksi penjualan angsuran secara komprehensif. </w:t>
            </w:r>
            <w:r w:rsidRPr="00E53D52">
              <w:rPr>
                <w:rFonts w:ascii="Arial" w:hAnsi="Arial"/>
                <w:sz w:val="18"/>
                <w:szCs w:val="18"/>
                <w:lang w:val="id-ID"/>
              </w:rPr>
              <w:t xml:space="preserve">. </w:t>
            </w:r>
          </w:p>
          <w:p w14:paraId="6A0D65E1" w14:textId="4D99F788" w:rsidR="003E2BD7" w:rsidRPr="00E53D52" w:rsidRDefault="003E2BD7" w:rsidP="003E2BD7">
            <w:pPr>
              <w:ind w:left="142"/>
              <w:rPr>
                <w:sz w:val="22"/>
                <w:szCs w:val="22"/>
                <w:lang w:val="id-ID"/>
              </w:rPr>
            </w:pPr>
          </w:p>
        </w:tc>
        <w:tc>
          <w:tcPr>
            <w:tcW w:w="2120" w:type="dxa"/>
            <w:vMerge w:val="restart"/>
          </w:tcPr>
          <w:p w14:paraId="1F0A571D" w14:textId="77777777" w:rsidR="003E2BD7" w:rsidRPr="00F56B97" w:rsidRDefault="003E2BD7" w:rsidP="003E2BD7">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mengidentifikasi unsur-unsur transaksi penjualan angsuran.</w:t>
            </w:r>
            <w:r w:rsidRPr="00F56B97">
              <w:rPr>
                <w:rFonts w:ascii="Times New Roman" w:hAnsi="Times New Roman"/>
                <w:sz w:val="20"/>
                <w:lang w:val="fi-FI"/>
              </w:rPr>
              <w:br/>
            </w:r>
          </w:p>
          <w:p w14:paraId="6ABCAD01" w14:textId="77777777" w:rsidR="003E2BD7" w:rsidRPr="00F56B97" w:rsidRDefault="003E2BD7" w:rsidP="003E2BD7">
            <w:pPr>
              <w:rPr>
                <w:lang w:val="fi-FI"/>
              </w:rPr>
            </w:pPr>
            <w:r w:rsidRPr="00F56B97">
              <w:rPr>
                <w:lang w:val="fi-FI"/>
              </w:rPr>
              <w:t>Ketepatan menghitung harga pokok dan laba kotor penjualan angsuran.</w:t>
            </w:r>
            <w:r w:rsidRPr="00F56B97">
              <w:rPr>
                <w:lang w:val="fi-FI"/>
              </w:rPr>
              <w:br/>
            </w:r>
          </w:p>
          <w:p w14:paraId="6345E56A" w14:textId="77777777" w:rsidR="003E2BD7" w:rsidRPr="00F56B97" w:rsidRDefault="003E2BD7" w:rsidP="003E2BD7">
            <w:pPr>
              <w:rPr>
                <w:lang w:val="fi-FI"/>
              </w:rPr>
            </w:pPr>
            <w:r w:rsidRPr="00F56B97">
              <w:rPr>
                <w:lang w:val="fi-FI"/>
              </w:rPr>
              <w:t>Ketepatan menghitung persentase laba kotor.</w:t>
            </w:r>
            <w:r w:rsidRPr="00F56B97">
              <w:rPr>
                <w:lang w:val="fi-FI"/>
              </w:rPr>
              <w:br/>
            </w:r>
          </w:p>
          <w:p w14:paraId="0B7EFC7C" w14:textId="77777777" w:rsidR="003E2BD7" w:rsidRPr="00F56B97" w:rsidRDefault="003E2BD7" w:rsidP="003E2BD7">
            <w:pPr>
              <w:rPr>
                <w:lang w:val="fi-FI"/>
              </w:rPr>
            </w:pPr>
            <w:r w:rsidRPr="00F56B97">
              <w:rPr>
                <w:lang w:val="fi-FI"/>
              </w:rPr>
              <w:t>Ketepatan menentukan laba kotor yang direalisasi dan belum direalisasi.</w:t>
            </w:r>
            <w:r w:rsidRPr="00F56B97">
              <w:rPr>
                <w:lang w:val="fi-FI"/>
              </w:rPr>
              <w:br/>
            </w:r>
          </w:p>
          <w:p w14:paraId="21A8E6E2" w14:textId="77777777" w:rsidR="003E2BD7" w:rsidRPr="00F56B97" w:rsidRDefault="003E2BD7" w:rsidP="003E2BD7">
            <w:pPr>
              <w:rPr>
                <w:lang w:val="fi-FI"/>
              </w:rPr>
            </w:pPr>
            <w:r w:rsidRPr="00F56B97">
              <w:rPr>
                <w:lang w:val="fi-FI"/>
              </w:rPr>
              <w:lastRenderedPageBreak/>
              <w:t>Ketepatan menghitung saldo piutang penjualan angsuran.</w:t>
            </w:r>
            <w:r w:rsidRPr="00F56B97">
              <w:rPr>
                <w:lang w:val="fi-FI"/>
              </w:rPr>
              <w:br/>
            </w:r>
          </w:p>
          <w:p w14:paraId="67AE2AAA" w14:textId="77777777" w:rsidR="003E2BD7" w:rsidRPr="00F56B97" w:rsidRDefault="003E2BD7" w:rsidP="003E2BD7">
            <w:pPr>
              <w:rPr>
                <w:lang w:val="fi-FI"/>
              </w:rPr>
            </w:pPr>
            <w:r w:rsidRPr="00F56B97">
              <w:rPr>
                <w:lang w:val="fi-FI"/>
              </w:rPr>
              <w:t>Ketepatan menyusun jurnal penjualan, penerimaan angsuran, dan pengakuan laba.</w:t>
            </w:r>
            <w:r w:rsidRPr="00F56B97">
              <w:rPr>
                <w:lang w:val="fi-FI"/>
              </w:rPr>
              <w:br/>
            </w:r>
          </w:p>
          <w:p w14:paraId="1FA7AF4D" w14:textId="77777777" w:rsidR="003E2BD7" w:rsidRPr="00F56B97" w:rsidRDefault="003E2BD7" w:rsidP="003E2BD7">
            <w:pPr>
              <w:rPr>
                <w:lang w:val="fi-FI"/>
              </w:rPr>
            </w:pPr>
            <w:r w:rsidRPr="00F56B97">
              <w:rPr>
                <w:lang w:val="fi-FI"/>
              </w:rPr>
              <w:t>Ketepatan menyelesaikan kasus penjualan angsuran secara komprehensif.</w:t>
            </w:r>
          </w:p>
        </w:tc>
        <w:tc>
          <w:tcPr>
            <w:tcW w:w="1694" w:type="dxa"/>
          </w:tcPr>
          <w:p w14:paraId="7EFCD3E4" w14:textId="77777777" w:rsidR="003E2BD7" w:rsidRPr="00771B65" w:rsidRDefault="003E2BD7" w:rsidP="003E2BD7">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dan tugas individu. Penilaian menggunakan rubrik analitik berdasarkan ketepatan identifikasi transaksi, ketepatan perhitungan, ketepatan pencatatan jurnal, sistematika penyelesaian, dan ketepatan hasil akhir.</w:t>
            </w:r>
          </w:p>
        </w:tc>
        <w:tc>
          <w:tcPr>
            <w:tcW w:w="2409" w:type="dxa"/>
            <w:gridSpan w:val="2"/>
          </w:tcPr>
          <w:p w14:paraId="4459D780" w14:textId="77777777" w:rsidR="003E2BD7" w:rsidRPr="00771B65" w:rsidRDefault="003E2BD7" w:rsidP="003E2BD7">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pembahasan kasus komprehensif, demonstrasi perhitungan laba kotor dan piutang angsuran, latihan penyusunan jurnal, serta diskusi hasil penyelesaian kasus.</w:t>
            </w:r>
          </w:p>
          <w:p w14:paraId="45AD2523" w14:textId="77777777" w:rsidR="003E2BD7" w:rsidRPr="00F56B97" w:rsidRDefault="003E2BD7" w:rsidP="003E2BD7">
            <w:pPr>
              <w:rPr>
                <w:lang w:val="id"/>
              </w:rPr>
            </w:pPr>
            <w:r w:rsidRPr="00F56B97">
              <w:rPr>
                <w:b/>
                <w:lang w:val="id"/>
              </w:rPr>
              <w:t>Tugas:</w:t>
            </w:r>
          </w:p>
          <w:p w14:paraId="1E768F2D" w14:textId="77777777" w:rsidR="003E2BD7" w:rsidRPr="00F56B97" w:rsidRDefault="003E2BD7" w:rsidP="003E2BD7">
            <w:pPr>
              <w:rPr>
                <w:lang w:val="id"/>
              </w:rPr>
            </w:pPr>
            <w:r w:rsidRPr="00F56B97">
              <w:rPr>
                <w:lang w:val="id"/>
              </w:rPr>
              <w:t>Tugas individu: menyelesaikan kasus komprehensif penjualan angsuran dengan menghitung harga pokok, persentase laba kotor, penerimaan angsuran, laba kotor yang direalisasi dan belum direalisasi, saldo piutang, serta menyusun jurnal transaksi secara sistematis.</w:t>
            </w:r>
          </w:p>
        </w:tc>
        <w:tc>
          <w:tcPr>
            <w:tcW w:w="2268" w:type="dxa"/>
          </w:tcPr>
          <w:p w14:paraId="455F748F" w14:textId="77777777" w:rsidR="003E2BD7" w:rsidRPr="00771B65" w:rsidRDefault="003E2BD7" w:rsidP="003E2BD7">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mempelajari modul dan contoh kasus, mengerjakan latihan perhitungan penjualan angsuran, mengikuti forum diskusi, serta mengunggah penyelesaian kasus dan jurnal transaksi.</w:t>
            </w:r>
          </w:p>
        </w:tc>
        <w:tc>
          <w:tcPr>
            <w:tcW w:w="2273" w:type="dxa"/>
            <w:gridSpan w:val="2"/>
          </w:tcPr>
          <w:p w14:paraId="7A07692A" w14:textId="77777777" w:rsidR="003E2BD7" w:rsidRPr="00771B65" w:rsidRDefault="003E2BD7"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Pendalaman akuntansi penjualan angsuran; perhitungan harga pokok dan laba kotor; persentase laba kotor; penerimaan angsuran; laba kotor yang direalisasi dan belum direalisasi; saldo piutang angsuran; serta pencatatan transaksi penjualan angsuran secara komprehensif.</w:t>
            </w:r>
            <w:r w:rsidRPr="00F56B97">
              <w:rPr>
                <w:rFonts w:ascii="Times New Roman" w:hAnsi="Times New Roman"/>
                <w:sz w:val="20"/>
                <w:lang w:val="id"/>
              </w:rPr>
              <w:br/>
            </w:r>
          </w:p>
          <w:p w14:paraId="095A5A96" w14:textId="77777777" w:rsidR="003E2BD7" w:rsidRDefault="003E2BD7" w:rsidP="004B4FFC">
            <w:pPr>
              <w:ind w:left="48"/>
            </w:pPr>
            <w:r>
              <w:rPr>
                <w:b/>
              </w:rPr>
              <w:t>Pustaka:</w:t>
            </w:r>
            <w:r>
              <w:t xml:space="preserve"> Wulandari &amp; </w:t>
            </w:r>
            <w:proofErr w:type="spellStart"/>
            <w:r>
              <w:t>Handayani</w:t>
            </w:r>
            <w:proofErr w:type="spellEnd"/>
            <w:r>
              <w:t xml:space="preserve"> (2020); </w:t>
            </w:r>
            <w:proofErr w:type="spellStart"/>
            <w:r>
              <w:t>Indrawati</w:t>
            </w:r>
            <w:proofErr w:type="spellEnd"/>
            <w:r>
              <w:t xml:space="preserve"> (2020); </w:t>
            </w:r>
            <w:proofErr w:type="spellStart"/>
            <w:r>
              <w:t>Dinarjito</w:t>
            </w:r>
            <w:proofErr w:type="spellEnd"/>
            <w:r>
              <w:t xml:space="preserve"> (2020).</w:t>
            </w:r>
          </w:p>
        </w:tc>
        <w:tc>
          <w:tcPr>
            <w:tcW w:w="1134" w:type="dxa"/>
            <w:gridSpan w:val="2"/>
            <w:vMerge w:val="restart"/>
          </w:tcPr>
          <w:p w14:paraId="6A51D660" w14:textId="77777777" w:rsidR="003E2BD7" w:rsidRPr="00CF78AF" w:rsidRDefault="003E2BD7" w:rsidP="003E2BD7">
            <w:pPr>
              <w:jc w:val="center"/>
              <w:rPr>
                <w:rFonts w:eastAsia="Calibri"/>
                <w:b/>
                <w:szCs w:val="20"/>
                <w:lang w:val="id-ID"/>
              </w:rPr>
            </w:pPr>
            <w:r>
              <w:rPr>
                <w:rFonts w:eastAsia="Calibri"/>
                <w:b/>
                <w:szCs w:val="20"/>
                <w:lang w:val="id-ID"/>
              </w:rPr>
              <w:t>—</w:t>
            </w:r>
          </w:p>
        </w:tc>
      </w:tr>
      <w:tr w:rsidR="003E2BD7" w:rsidRPr="00717D87" w14:paraId="28FE4047" w14:textId="77777777" w:rsidTr="008B6E35">
        <w:trPr>
          <w:gridAfter w:val="1"/>
          <w:wAfter w:w="17" w:type="dxa"/>
          <w:jc w:val="center"/>
        </w:trPr>
        <w:tc>
          <w:tcPr>
            <w:tcW w:w="737" w:type="dxa"/>
            <w:vMerge w:val="restart"/>
          </w:tcPr>
          <w:p w14:paraId="114A8C97" w14:textId="77777777" w:rsidR="003E2BD7" w:rsidRPr="008B6E35" w:rsidRDefault="003E2BD7" w:rsidP="003E2BD7">
            <w:pPr>
              <w:ind w:left="-90" w:right="-108"/>
              <w:jc w:val="center"/>
              <w:rPr>
                <w:rFonts w:eastAsia="Calibri"/>
                <w:b/>
                <w:szCs w:val="20"/>
                <w:lang w:val="id-ID"/>
              </w:rPr>
            </w:pPr>
            <w:r w:rsidRPr="008B6E35">
              <w:rPr>
                <w:rFonts w:eastAsia="Calibri"/>
                <w:b/>
                <w:szCs w:val="20"/>
              </w:rPr>
              <w:t>11</w:t>
            </w:r>
          </w:p>
        </w:tc>
        <w:tc>
          <w:tcPr>
            <w:tcW w:w="2805" w:type="dxa"/>
            <w:vMerge w:val="restart"/>
          </w:tcPr>
          <w:p w14:paraId="7400417D" w14:textId="77777777" w:rsidR="003E2BD7" w:rsidRPr="00F56B97" w:rsidRDefault="003E2BD7" w:rsidP="003E2BD7">
            <w:pPr>
              <w:ind w:left="142"/>
              <w:rPr>
                <w:sz w:val="22"/>
                <w:szCs w:val="22"/>
                <w:lang w:val="id-ID"/>
              </w:rPr>
            </w:pPr>
            <w:r w:rsidRPr="00F56B97">
              <w:rPr>
                <w:sz w:val="22"/>
                <w:szCs w:val="22"/>
                <w:lang w:val="id-ID"/>
              </w:rPr>
              <w:t>Sub-CPMK6: Mahasiswa mampu menyusun dan menganalisis laporan keuangan yang berkaitan dengan transaksi penjualan angsuran.</w:t>
            </w:r>
          </w:p>
        </w:tc>
        <w:tc>
          <w:tcPr>
            <w:tcW w:w="2120" w:type="dxa"/>
            <w:vMerge w:val="restart"/>
          </w:tcPr>
          <w:p w14:paraId="48DD40EF" w14:textId="77777777" w:rsidR="003E2BD7" w:rsidRPr="00F56B97" w:rsidRDefault="003E2BD7" w:rsidP="003E2BD7">
            <w:pPr>
              <w:pStyle w:val="ListParagraph"/>
              <w:rPr>
                <w:rFonts w:ascii="Times New Roman" w:eastAsia="Calibri" w:hAnsi="Times New Roman" w:cs="Times New Roman"/>
                <w:sz w:val="20"/>
                <w:szCs w:val="20"/>
                <w:lang w:val="id-ID"/>
              </w:rPr>
            </w:pPr>
            <w:r w:rsidRPr="00F56B97">
              <w:rPr>
                <w:rFonts w:ascii="Times New Roman" w:hAnsi="Times New Roman"/>
                <w:sz w:val="20"/>
                <w:lang w:val="id-ID"/>
              </w:rPr>
              <w:t>Ketepatan mengidentifikasi unsur laporan keuangan yang berkaitan dengan penjualan angsuran.</w:t>
            </w:r>
            <w:r w:rsidRPr="00F56B97">
              <w:rPr>
                <w:rFonts w:ascii="Times New Roman" w:hAnsi="Times New Roman"/>
                <w:sz w:val="20"/>
                <w:lang w:val="id-ID"/>
              </w:rPr>
              <w:br/>
            </w:r>
          </w:p>
          <w:p w14:paraId="6B10F9A6" w14:textId="77777777" w:rsidR="003E2BD7" w:rsidRPr="00F56B97" w:rsidRDefault="003E2BD7" w:rsidP="003E2BD7">
            <w:pPr>
              <w:rPr>
                <w:lang w:val="id-ID"/>
              </w:rPr>
            </w:pPr>
            <w:r w:rsidRPr="00F56B97">
              <w:rPr>
                <w:lang w:val="id-ID"/>
              </w:rPr>
              <w:t>Ketepatan menentukan saldo piutang angsuran.</w:t>
            </w:r>
            <w:r w:rsidRPr="00F56B97">
              <w:rPr>
                <w:lang w:val="id-ID"/>
              </w:rPr>
              <w:br/>
            </w:r>
          </w:p>
          <w:p w14:paraId="05463392" w14:textId="77777777" w:rsidR="003E2BD7" w:rsidRDefault="003E2BD7" w:rsidP="003E2BD7">
            <w:proofErr w:type="spellStart"/>
            <w:r>
              <w:t>Ketepatan</w:t>
            </w:r>
            <w:proofErr w:type="spellEnd"/>
            <w:r>
              <w:t xml:space="preserve"> </w:t>
            </w:r>
            <w:proofErr w:type="spellStart"/>
            <w:r>
              <w:t>menghitung</w:t>
            </w:r>
            <w:proofErr w:type="spellEnd"/>
            <w:r>
              <w:t xml:space="preserve"> </w:t>
            </w:r>
            <w:proofErr w:type="spellStart"/>
            <w:r>
              <w:t>laba</w:t>
            </w:r>
            <w:proofErr w:type="spellEnd"/>
            <w:r>
              <w:t xml:space="preserve"> </w:t>
            </w:r>
            <w:proofErr w:type="spellStart"/>
            <w:r>
              <w:t>kotor</w:t>
            </w:r>
            <w:proofErr w:type="spellEnd"/>
            <w:r>
              <w:t xml:space="preserve"> yang </w:t>
            </w:r>
            <w:proofErr w:type="spellStart"/>
            <w:r>
              <w:t>direalisasi</w:t>
            </w:r>
            <w:proofErr w:type="spellEnd"/>
            <w:r>
              <w:t xml:space="preserve"> dan </w:t>
            </w:r>
            <w:proofErr w:type="spellStart"/>
            <w:r>
              <w:t>belum</w:t>
            </w:r>
            <w:proofErr w:type="spellEnd"/>
            <w:r>
              <w:t xml:space="preserve"> </w:t>
            </w:r>
            <w:proofErr w:type="spellStart"/>
            <w:r>
              <w:t>direalisasi</w:t>
            </w:r>
            <w:proofErr w:type="spellEnd"/>
            <w:r>
              <w:t>.</w:t>
            </w:r>
            <w:r>
              <w:br/>
            </w:r>
          </w:p>
          <w:p w14:paraId="713508A1" w14:textId="77777777" w:rsidR="003E2BD7" w:rsidRPr="00F56B97" w:rsidRDefault="003E2BD7" w:rsidP="003E2BD7">
            <w:pPr>
              <w:rPr>
                <w:lang w:val="fi-FI"/>
              </w:rPr>
            </w:pPr>
            <w:r w:rsidRPr="00F56B97">
              <w:rPr>
                <w:lang w:val="fi-FI"/>
              </w:rPr>
              <w:lastRenderedPageBreak/>
              <w:t>Ketepatan menyajikan akun terkait penjualan angsuran dalam laporan keuangan.</w:t>
            </w:r>
            <w:r w:rsidRPr="00F56B97">
              <w:rPr>
                <w:lang w:val="fi-FI"/>
              </w:rPr>
              <w:br/>
            </w:r>
          </w:p>
          <w:p w14:paraId="1A990938" w14:textId="77777777" w:rsidR="003E2BD7" w:rsidRPr="00F56B97" w:rsidRDefault="003E2BD7" w:rsidP="003E2BD7">
            <w:pPr>
              <w:rPr>
                <w:lang w:val="fi-FI"/>
              </w:rPr>
            </w:pPr>
            <w:r w:rsidRPr="00F56B97">
              <w:rPr>
                <w:lang w:val="fi-FI"/>
              </w:rPr>
              <w:t>Ketepatan menyusun laporan keuangan secara sistematis.</w:t>
            </w:r>
            <w:r w:rsidRPr="00F56B97">
              <w:rPr>
                <w:lang w:val="fi-FI"/>
              </w:rPr>
              <w:br/>
            </w:r>
          </w:p>
          <w:p w14:paraId="7C035F37" w14:textId="77777777" w:rsidR="003E2BD7" w:rsidRPr="00F56B97" w:rsidRDefault="003E2BD7" w:rsidP="003E2BD7">
            <w:pPr>
              <w:rPr>
                <w:lang w:val="fi-FI"/>
              </w:rPr>
            </w:pPr>
            <w:r w:rsidRPr="00F56B97">
              <w:rPr>
                <w:lang w:val="fi-FI"/>
              </w:rPr>
              <w:t>Ketepatan menginterpretasikan informasi keuangan yang dihasilkan.</w:t>
            </w:r>
          </w:p>
        </w:tc>
        <w:tc>
          <w:tcPr>
            <w:tcW w:w="1694" w:type="dxa"/>
          </w:tcPr>
          <w:p w14:paraId="2868B1D3" w14:textId="77777777" w:rsidR="003E2BD7" w:rsidRPr="00771B65" w:rsidRDefault="003E2BD7" w:rsidP="003E2BD7">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latihan penyusunan laporan, dan tugas individu. Penilaian menggunakan rubrik analitik berdasarkan ketepatan perhitungan, ketepatan klasifikasi akun, ketepatan penyajian laporan, sistematika, dan kemampuan interpretasi hasil</w:t>
            </w:r>
          </w:p>
        </w:tc>
        <w:tc>
          <w:tcPr>
            <w:tcW w:w="2409" w:type="dxa"/>
            <w:gridSpan w:val="2"/>
          </w:tcPr>
          <w:p w14:paraId="537AB468" w14:textId="77777777" w:rsidR="003E2BD7" w:rsidRPr="00771B65" w:rsidRDefault="003E2BD7" w:rsidP="003E2BD7">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demonstrasi penyusunan laporan keuangan, pembahasan studi kasus, latihan klasifikasi dan penyajian akun, serta diskusi interpretasi hasil laporan</w:t>
            </w:r>
          </w:p>
          <w:p w14:paraId="2567E1EF" w14:textId="77777777" w:rsidR="003E2BD7" w:rsidRPr="00F56B97" w:rsidRDefault="003E2BD7" w:rsidP="003E2BD7">
            <w:pPr>
              <w:rPr>
                <w:lang w:val="id"/>
              </w:rPr>
            </w:pPr>
            <w:r w:rsidRPr="00F56B97">
              <w:rPr>
                <w:b/>
                <w:lang w:val="id"/>
              </w:rPr>
              <w:t>Tugas:</w:t>
            </w:r>
          </w:p>
          <w:p w14:paraId="1D5353BC" w14:textId="77777777" w:rsidR="003E2BD7" w:rsidRPr="00F56B97" w:rsidRDefault="003E2BD7" w:rsidP="003E2BD7">
            <w:pPr>
              <w:rPr>
                <w:lang w:val="id"/>
              </w:rPr>
            </w:pPr>
            <w:r w:rsidRPr="00F56B97">
              <w:rPr>
                <w:lang w:val="id"/>
              </w:rPr>
              <w:t xml:space="preserve">Tugas individu: menyusun laporan keuangan berdasarkan kasus penjualan angsuran dengan menentukan saldo piutang angsuran, laba kotor yang direalisasi dan belum direalisasi, menyajikan akun terkait secara tepat, serta memberikan </w:t>
            </w:r>
            <w:r w:rsidRPr="00F56B97">
              <w:rPr>
                <w:lang w:val="id"/>
              </w:rPr>
              <w:lastRenderedPageBreak/>
              <w:t>interpretasi singkat atas informasi keuangan yang dihasilkan.</w:t>
            </w:r>
          </w:p>
        </w:tc>
        <w:tc>
          <w:tcPr>
            <w:tcW w:w="2268" w:type="dxa"/>
          </w:tcPr>
          <w:p w14:paraId="20C018D5" w14:textId="77777777" w:rsidR="003E2BD7" w:rsidRPr="00771B65" w:rsidRDefault="003E2BD7" w:rsidP="003E2BD7">
            <w:pPr>
              <w:pStyle w:val="TableParagraph"/>
              <w:spacing w:before="37"/>
              <w:ind w:left="75"/>
              <w:rPr>
                <w:rFonts w:ascii="Times New Roman" w:hAnsi="Times New Roman" w:cs="Times New Roman"/>
                <w:b/>
                <w:sz w:val="20"/>
                <w:szCs w:val="24"/>
              </w:rPr>
            </w:pPr>
            <w:r>
              <w:rPr>
                <w:rFonts w:ascii="Times New Roman" w:hAnsi="Times New Roman"/>
                <w:sz w:val="20"/>
              </w:rPr>
              <w:lastRenderedPageBreak/>
              <w:t>Asinkron melalui LMS: mempelajari modul dan contoh laporan keuangan, mengerjakan latihan penyajian akun penjualan angsuran, mengikuti forum diskusi, serta mengunggah hasil penyusunan dan analisis laporan keuangan</w:t>
            </w:r>
          </w:p>
        </w:tc>
        <w:tc>
          <w:tcPr>
            <w:tcW w:w="2273" w:type="dxa"/>
            <w:gridSpan w:val="2"/>
          </w:tcPr>
          <w:p w14:paraId="04856C70" w14:textId="77777777" w:rsidR="003E2BD7" w:rsidRPr="00771B65" w:rsidRDefault="003E2BD7"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Penyajian transaksi penjualan angsuran dalam laporan keuangan; piutang angsuran; laba kotor belum direalisasi; laba kotor yang direalisasi; klasifikasi dan penyajian akun terkait; penyusunan laporan keuangan; serta analisis informasi hasil penjualan angsuran.</w:t>
            </w:r>
            <w:r w:rsidRPr="00F56B97">
              <w:rPr>
                <w:rFonts w:ascii="Times New Roman" w:hAnsi="Times New Roman"/>
                <w:sz w:val="20"/>
                <w:lang w:val="id"/>
              </w:rPr>
              <w:br/>
            </w:r>
          </w:p>
          <w:p w14:paraId="0D9DBBFD" w14:textId="77777777" w:rsidR="003E2BD7" w:rsidRDefault="003E2BD7" w:rsidP="004B4FFC">
            <w:pPr>
              <w:ind w:left="48"/>
            </w:pPr>
            <w:r>
              <w:rPr>
                <w:b/>
              </w:rPr>
              <w:t>Pustaka:</w:t>
            </w:r>
            <w:r>
              <w:t xml:space="preserve"> Wulandari &amp; </w:t>
            </w:r>
            <w:proofErr w:type="spellStart"/>
            <w:r>
              <w:t>Handayani</w:t>
            </w:r>
            <w:proofErr w:type="spellEnd"/>
            <w:r>
              <w:t xml:space="preserve"> (2020); </w:t>
            </w:r>
            <w:proofErr w:type="spellStart"/>
            <w:r>
              <w:lastRenderedPageBreak/>
              <w:t>Indrawati</w:t>
            </w:r>
            <w:proofErr w:type="spellEnd"/>
            <w:r>
              <w:t xml:space="preserve"> (2020); </w:t>
            </w:r>
            <w:proofErr w:type="spellStart"/>
            <w:r>
              <w:t>Dinarjito</w:t>
            </w:r>
            <w:proofErr w:type="spellEnd"/>
            <w:r>
              <w:t xml:space="preserve"> (2020).</w:t>
            </w:r>
          </w:p>
        </w:tc>
        <w:tc>
          <w:tcPr>
            <w:tcW w:w="1134" w:type="dxa"/>
            <w:gridSpan w:val="2"/>
            <w:vMerge w:val="restart"/>
          </w:tcPr>
          <w:p w14:paraId="77418E55" w14:textId="77777777" w:rsidR="003E2BD7" w:rsidRPr="00CF78AF" w:rsidRDefault="003E2BD7" w:rsidP="003E2BD7">
            <w:pPr>
              <w:jc w:val="center"/>
              <w:rPr>
                <w:rFonts w:eastAsia="Calibri"/>
                <w:b/>
                <w:szCs w:val="20"/>
                <w:lang w:val="id-ID"/>
              </w:rPr>
            </w:pPr>
            <w:r>
              <w:rPr>
                <w:rFonts w:eastAsia="Calibri"/>
                <w:b/>
                <w:szCs w:val="20"/>
                <w:lang w:val="id-ID"/>
              </w:rPr>
              <w:lastRenderedPageBreak/>
              <w:t>10</w:t>
            </w:r>
          </w:p>
        </w:tc>
      </w:tr>
      <w:tr w:rsidR="003E2BD7" w:rsidRPr="00717D87" w14:paraId="0C3033D8" w14:textId="77777777" w:rsidTr="008B6E35">
        <w:trPr>
          <w:gridAfter w:val="1"/>
          <w:wAfter w:w="17" w:type="dxa"/>
          <w:jc w:val="center"/>
        </w:trPr>
        <w:tc>
          <w:tcPr>
            <w:tcW w:w="737" w:type="dxa"/>
            <w:vMerge w:val="restart"/>
          </w:tcPr>
          <w:p w14:paraId="3CF49EC3" w14:textId="77777777" w:rsidR="003E2BD7" w:rsidRPr="008B6E35" w:rsidRDefault="003E2BD7" w:rsidP="003E2BD7">
            <w:pPr>
              <w:ind w:left="-90" w:right="-108"/>
              <w:jc w:val="center"/>
              <w:rPr>
                <w:rFonts w:eastAsia="Calibri"/>
                <w:b/>
                <w:szCs w:val="20"/>
                <w:lang w:val="id-ID"/>
              </w:rPr>
            </w:pPr>
            <w:r w:rsidRPr="008B6E35">
              <w:rPr>
                <w:rFonts w:eastAsia="Calibri"/>
                <w:b/>
                <w:szCs w:val="20"/>
              </w:rPr>
              <w:t>12</w:t>
            </w:r>
          </w:p>
        </w:tc>
        <w:tc>
          <w:tcPr>
            <w:tcW w:w="2805" w:type="dxa"/>
            <w:vMerge w:val="restart"/>
          </w:tcPr>
          <w:p w14:paraId="0F7B76CF" w14:textId="77777777" w:rsidR="003E2BD7" w:rsidRPr="00F56B97" w:rsidRDefault="003E2BD7" w:rsidP="003E2BD7">
            <w:pPr>
              <w:ind w:left="142"/>
              <w:rPr>
                <w:sz w:val="22"/>
                <w:szCs w:val="22"/>
                <w:lang w:val="id-ID"/>
              </w:rPr>
            </w:pPr>
            <w:r w:rsidRPr="00F56B97">
              <w:rPr>
                <w:sz w:val="22"/>
                <w:szCs w:val="22"/>
                <w:lang w:val="id-ID"/>
              </w:rPr>
              <w:t>Sub-CPMK7: Mahasiswa mampu menjelaskan konsep penjualan konsinyasi, hubungan pengamanat dan komisioner, serta hak dan kewajiban masing-masing pihak.</w:t>
            </w:r>
          </w:p>
        </w:tc>
        <w:tc>
          <w:tcPr>
            <w:tcW w:w="2120" w:type="dxa"/>
            <w:vMerge w:val="restart"/>
          </w:tcPr>
          <w:p w14:paraId="0E89A01F" w14:textId="77777777" w:rsidR="003E2BD7" w:rsidRPr="00F56B97" w:rsidRDefault="003E2BD7" w:rsidP="003E2BD7">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menjelaskan pengertian dan karakteristik penjualan konsinyasi.</w:t>
            </w:r>
            <w:r w:rsidRPr="00F56B97">
              <w:rPr>
                <w:rFonts w:ascii="Times New Roman" w:hAnsi="Times New Roman"/>
                <w:sz w:val="20"/>
                <w:lang w:val="fi-FI"/>
              </w:rPr>
              <w:br/>
            </w:r>
          </w:p>
          <w:p w14:paraId="50D06C39" w14:textId="77777777" w:rsidR="003E2BD7" w:rsidRPr="00F56B97" w:rsidRDefault="003E2BD7" w:rsidP="003E2BD7">
            <w:pPr>
              <w:rPr>
                <w:lang w:val="fi-FI"/>
              </w:rPr>
            </w:pPr>
            <w:r w:rsidRPr="00F56B97">
              <w:rPr>
                <w:lang w:val="fi-FI"/>
              </w:rPr>
              <w:t>Ketepatan membedakan penjualan konsinyasi dengan penjualan biasa.</w:t>
            </w:r>
            <w:r w:rsidRPr="00F56B97">
              <w:rPr>
                <w:lang w:val="fi-FI"/>
              </w:rPr>
              <w:br/>
            </w:r>
          </w:p>
          <w:p w14:paraId="66D4B1ED" w14:textId="77777777" w:rsidR="003E2BD7" w:rsidRPr="00F56B97" w:rsidRDefault="003E2BD7" w:rsidP="003E2BD7">
            <w:pPr>
              <w:rPr>
                <w:lang w:val="fi-FI"/>
              </w:rPr>
            </w:pPr>
            <w:r w:rsidRPr="00F56B97">
              <w:rPr>
                <w:lang w:val="fi-FI"/>
              </w:rPr>
              <w:t xml:space="preserve">Ketepatan mengidentifikasi pihak pengamanat (consignor) dan komisioner </w:t>
            </w:r>
            <w:r w:rsidRPr="00F56B97">
              <w:rPr>
                <w:lang w:val="fi-FI"/>
              </w:rPr>
              <w:lastRenderedPageBreak/>
              <w:t>(consignee).</w:t>
            </w:r>
            <w:r w:rsidRPr="00F56B97">
              <w:rPr>
                <w:lang w:val="fi-FI"/>
              </w:rPr>
              <w:br/>
            </w:r>
          </w:p>
          <w:p w14:paraId="08BACE88" w14:textId="77777777" w:rsidR="003E2BD7" w:rsidRPr="00F56B97" w:rsidRDefault="003E2BD7" w:rsidP="003E2BD7">
            <w:pPr>
              <w:rPr>
                <w:lang w:val="fi-FI"/>
              </w:rPr>
            </w:pPr>
            <w:r w:rsidRPr="00F56B97">
              <w:rPr>
                <w:lang w:val="fi-FI"/>
              </w:rPr>
              <w:t>Ketepatan menjelaskan hak dan kewajiban pengamanat dan komisioner.</w:t>
            </w:r>
            <w:r w:rsidRPr="00F56B97">
              <w:rPr>
                <w:lang w:val="fi-FI"/>
              </w:rPr>
              <w:br/>
            </w:r>
          </w:p>
          <w:p w14:paraId="0191ED6F" w14:textId="77777777" w:rsidR="003E2BD7" w:rsidRPr="00F56B97" w:rsidRDefault="003E2BD7" w:rsidP="003E2BD7">
            <w:pPr>
              <w:rPr>
                <w:lang w:val="fi-FI"/>
              </w:rPr>
            </w:pPr>
            <w:r w:rsidRPr="00F56B97">
              <w:rPr>
                <w:lang w:val="fi-FI"/>
              </w:rPr>
              <w:t>Ketepatan mengidentifikasi unsur biaya, komisi, dan hasil penjualan konsinyasi.</w:t>
            </w:r>
          </w:p>
        </w:tc>
        <w:tc>
          <w:tcPr>
            <w:tcW w:w="1694" w:type="dxa"/>
          </w:tcPr>
          <w:p w14:paraId="564E6D60" w14:textId="77777777" w:rsidR="003E2BD7" w:rsidRPr="00771B65" w:rsidRDefault="003E2BD7" w:rsidP="003E2BD7">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Kuis, diskusi, dan studi kasus. Penilaian menggunakan rubrik analitik berdasarkan ketepatan konsep, ketepatan identifikasi pihak dan transaksi, kelengkapan analisis, serta kemampuan menjelaskan hubungan pengamanat dan komisioner</w:t>
            </w:r>
          </w:p>
        </w:tc>
        <w:tc>
          <w:tcPr>
            <w:tcW w:w="2409" w:type="dxa"/>
            <w:gridSpan w:val="2"/>
          </w:tcPr>
          <w:p w14:paraId="19C6E29B" w14:textId="77777777" w:rsidR="003E2BD7" w:rsidRPr="00771B65" w:rsidRDefault="003E2BD7" w:rsidP="003E2BD7">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diskusi, pembahasan contoh transaksi konsinyasi, identifikasi hak dan kewajiban pengamanat–komisioner, serta latihan analisis kasus.</w:t>
            </w:r>
          </w:p>
          <w:p w14:paraId="7DF0145E" w14:textId="77777777" w:rsidR="003E2BD7" w:rsidRPr="00F56B97" w:rsidRDefault="003E2BD7" w:rsidP="003E2BD7">
            <w:pPr>
              <w:rPr>
                <w:lang w:val="id"/>
              </w:rPr>
            </w:pPr>
            <w:r w:rsidRPr="00F56B97">
              <w:rPr>
                <w:b/>
                <w:lang w:val="id"/>
              </w:rPr>
              <w:t>Tugas:</w:t>
            </w:r>
          </w:p>
          <w:p w14:paraId="7E4A65F6" w14:textId="77777777" w:rsidR="003E2BD7" w:rsidRPr="00F56B97" w:rsidRDefault="003E2BD7" w:rsidP="003E2BD7">
            <w:pPr>
              <w:rPr>
                <w:lang w:val="id"/>
              </w:rPr>
            </w:pPr>
            <w:r w:rsidRPr="00F56B97">
              <w:rPr>
                <w:lang w:val="id"/>
              </w:rPr>
              <w:t>Tugas individu: menganalisis satu kasus penjualan konsinyasi dengan mengidentifikasi pihak pengamanat dan komisioner, hak dan kewajiban masing-masing pihak, biaya yang timbul, komisi, serta alur transaksi konsinyasi.</w:t>
            </w:r>
          </w:p>
        </w:tc>
        <w:tc>
          <w:tcPr>
            <w:tcW w:w="2268" w:type="dxa"/>
          </w:tcPr>
          <w:p w14:paraId="07368C7A" w14:textId="77777777" w:rsidR="003E2BD7" w:rsidRPr="00771B65" w:rsidRDefault="003E2BD7" w:rsidP="003E2BD7">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membaca bahan ajar, menonton video pembelajaran, mengikuti forum diskusi tentang hubungan pengamanat dan komisioner, mengerjakan kuis, serta menganalisis kasus sederhana penjualan konsinyasi.</w:t>
            </w:r>
          </w:p>
        </w:tc>
        <w:tc>
          <w:tcPr>
            <w:tcW w:w="2273" w:type="dxa"/>
            <w:gridSpan w:val="2"/>
          </w:tcPr>
          <w:p w14:paraId="52B7CC68" w14:textId="77777777" w:rsidR="003E2BD7" w:rsidRPr="00771B65" w:rsidRDefault="003E2BD7"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Pengertian dan karakteristik penjualan konsinyasi; perbedaan konsinyasi dan penjualan biasa; pengamanat dan komisioner; hak dan kewajiban masing-masing pihak; biaya konsinyasi; komisi; serta alur transaksi penjualan konsinyasi.</w:t>
            </w:r>
            <w:r w:rsidRPr="00F56B97">
              <w:rPr>
                <w:rFonts w:ascii="Times New Roman" w:hAnsi="Times New Roman"/>
                <w:sz w:val="20"/>
                <w:lang w:val="id"/>
              </w:rPr>
              <w:br/>
            </w:r>
          </w:p>
          <w:p w14:paraId="70299270" w14:textId="77777777" w:rsidR="003E2BD7" w:rsidRDefault="003E2BD7" w:rsidP="004B4FFC">
            <w:pPr>
              <w:ind w:left="48"/>
            </w:pPr>
            <w:r>
              <w:rPr>
                <w:b/>
              </w:rPr>
              <w:t>Pustaka:</w:t>
            </w:r>
            <w:r>
              <w:t xml:space="preserve"> Wulandari &amp; </w:t>
            </w:r>
            <w:proofErr w:type="spellStart"/>
            <w:r>
              <w:t>Handayani</w:t>
            </w:r>
            <w:proofErr w:type="spellEnd"/>
            <w:r>
              <w:t xml:space="preserve"> (2020); </w:t>
            </w:r>
            <w:proofErr w:type="spellStart"/>
            <w:r>
              <w:t>Indrawati</w:t>
            </w:r>
            <w:proofErr w:type="spellEnd"/>
            <w:r>
              <w:t xml:space="preserve"> (2020); Tim </w:t>
            </w:r>
            <w:r>
              <w:lastRenderedPageBreak/>
              <w:t>Dosen Advanced Accounting (2017).</w:t>
            </w:r>
          </w:p>
        </w:tc>
        <w:tc>
          <w:tcPr>
            <w:tcW w:w="1134" w:type="dxa"/>
            <w:gridSpan w:val="2"/>
            <w:vMerge w:val="restart"/>
          </w:tcPr>
          <w:p w14:paraId="05E3B8AB" w14:textId="77777777" w:rsidR="003E2BD7" w:rsidRPr="00CF78AF" w:rsidRDefault="003E2BD7" w:rsidP="003E2BD7">
            <w:pPr>
              <w:jc w:val="center"/>
              <w:rPr>
                <w:rFonts w:eastAsia="Calibri"/>
                <w:b/>
                <w:szCs w:val="20"/>
                <w:lang w:val="id-ID"/>
              </w:rPr>
            </w:pPr>
            <w:r>
              <w:rPr>
                <w:rFonts w:eastAsia="Calibri"/>
                <w:b/>
                <w:szCs w:val="20"/>
                <w:lang w:val="id-ID"/>
              </w:rPr>
              <w:lastRenderedPageBreak/>
              <w:t>10</w:t>
            </w:r>
          </w:p>
        </w:tc>
      </w:tr>
      <w:tr w:rsidR="003E2BD7" w:rsidRPr="00717D87" w14:paraId="32577EA7" w14:textId="77777777" w:rsidTr="008B6E35">
        <w:trPr>
          <w:gridAfter w:val="1"/>
          <w:wAfter w:w="17" w:type="dxa"/>
          <w:jc w:val="center"/>
        </w:trPr>
        <w:tc>
          <w:tcPr>
            <w:tcW w:w="737" w:type="dxa"/>
            <w:vMerge w:val="restart"/>
          </w:tcPr>
          <w:p w14:paraId="30419008" w14:textId="77777777" w:rsidR="003E2BD7" w:rsidRPr="008B6E35" w:rsidRDefault="003E2BD7" w:rsidP="003E2BD7">
            <w:pPr>
              <w:ind w:left="-90" w:right="-108"/>
              <w:jc w:val="center"/>
              <w:rPr>
                <w:rFonts w:eastAsia="Calibri"/>
                <w:b/>
                <w:szCs w:val="20"/>
                <w:lang w:val="id-ID"/>
              </w:rPr>
            </w:pPr>
            <w:r w:rsidRPr="008B6E35">
              <w:rPr>
                <w:rFonts w:eastAsia="Calibri"/>
                <w:b/>
                <w:szCs w:val="20"/>
              </w:rPr>
              <w:t>13</w:t>
            </w:r>
          </w:p>
        </w:tc>
        <w:tc>
          <w:tcPr>
            <w:tcW w:w="2805" w:type="dxa"/>
            <w:vMerge w:val="restart"/>
          </w:tcPr>
          <w:p w14:paraId="5E3F3CF9" w14:textId="77777777" w:rsidR="003E2BD7" w:rsidRPr="00F56B97" w:rsidRDefault="003E2BD7" w:rsidP="003E2BD7">
            <w:pPr>
              <w:ind w:left="142"/>
              <w:rPr>
                <w:sz w:val="22"/>
                <w:szCs w:val="22"/>
                <w:lang w:val="id-ID"/>
              </w:rPr>
            </w:pPr>
            <w:r w:rsidRPr="00F56B97">
              <w:rPr>
                <w:sz w:val="22"/>
                <w:szCs w:val="22"/>
                <w:lang w:val="id-ID"/>
              </w:rPr>
              <w:t>Sub-CPMK8: Mahasiswa mampu menghitung dan mencatat transaksi konsinyasi pada pihak pengamanat dan komisioner serta menentukan hasil penjualan konsinyasi.</w:t>
            </w:r>
          </w:p>
        </w:tc>
        <w:tc>
          <w:tcPr>
            <w:tcW w:w="2120" w:type="dxa"/>
            <w:vMerge w:val="restart"/>
          </w:tcPr>
          <w:p w14:paraId="3B1313E5" w14:textId="77777777" w:rsidR="003E2BD7" w:rsidRPr="00F56B97" w:rsidRDefault="003E2BD7" w:rsidP="003E2BD7">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mengidentifikasi transaksi konsinyasi pada pihak pengamanat dan komisioner.</w:t>
            </w:r>
            <w:r w:rsidRPr="00F56B97">
              <w:rPr>
                <w:rFonts w:ascii="Times New Roman" w:hAnsi="Times New Roman"/>
                <w:sz w:val="20"/>
                <w:lang w:val="fi-FI"/>
              </w:rPr>
              <w:br/>
            </w:r>
          </w:p>
          <w:p w14:paraId="65EF0032" w14:textId="77777777" w:rsidR="003E2BD7" w:rsidRPr="00F56B97" w:rsidRDefault="003E2BD7" w:rsidP="003E2BD7">
            <w:pPr>
              <w:rPr>
                <w:lang w:val="fi-FI"/>
              </w:rPr>
            </w:pPr>
            <w:r w:rsidRPr="00F56B97">
              <w:rPr>
                <w:lang w:val="fi-FI"/>
              </w:rPr>
              <w:t>Ketepatan menghitung biaya-biaya konsinyasi dan komisi.</w:t>
            </w:r>
            <w:r w:rsidRPr="00F56B97">
              <w:rPr>
                <w:lang w:val="fi-FI"/>
              </w:rPr>
              <w:br/>
            </w:r>
          </w:p>
          <w:p w14:paraId="1CE76D5C" w14:textId="77777777" w:rsidR="003E2BD7" w:rsidRPr="00F56B97" w:rsidRDefault="003E2BD7" w:rsidP="003E2BD7">
            <w:pPr>
              <w:rPr>
                <w:lang w:val="fi-FI"/>
              </w:rPr>
            </w:pPr>
            <w:r w:rsidRPr="00F56B97">
              <w:rPr>
                <w:lang w:val="fi-FI"/>
              </w:rPr>
              <w:t>Ketepatan menghitung hasil penjualan konsinyasi.</w:t>
            </w:r>
            <w:r w:rsidRPr="00F56B97">
              <w:rPr>
                <w:lang w:val="fi-FI"/>
              </w:rPr>
              <w:br/>
            </w:r>
          </w:p>
          <w:p w14:paraId="755B2B2D" w14:textId="77777777" w:rsidR="003E2BD7" w:rsidRPr="00F56B97" w:rsidRDefault="003E2BD7" w:rsidP="003E2BD7">
            <w:pPr>
              <w:rPr>
                <w:lang w:val="fi-FI"/>
              </w:rPr>
            </w:pPr>
            <w:r w:rsidRPr="00F56B97">
              <w:rPr>
                <w:lang w:val="fi-FI"/>
              </w:rPr>
              <w:t xml:space="preserve">Ketepatan menentukan laba atau rugi </w:t>
            </w:r>
            <w:r w:rsidRPr="00F56B97">
              <w:rPr>
                <w:lang w:val="fi-FI"/>
              </w:rPr>
              <w:lastRenderedPageBreak/>
              <w:t>konsinyasi.</w:t>
            </w:r>
            <w:r w:rsidRPr="00F56B97">
              <w:rPr>
                <w:lang w:val="fi-FI"/>
              </w:rPr>
              <w:br/>
            </w:r>
          </w:p>
          <w:p w14:paraId="4594457F" w14:textId="77777777" w:rsidR="003E2BD7" w:rsidRPr="00F56B97" w:rsidRDefault="003E2BD7" w:rsidP="003E2BD7">
            <w:pPr>
              <w:rPr>
                <w:lang w:val="fi-FI"/>
              </w:rPr>
            </w:pPr>
            <w:r w:rsidRPr="00F56B97">
              <w:rPr>
                <w:lang w:val="fi-FI"/>
              </w:rPr>
              <w:t>Ketepatan menyusun jurnal pada pihak pengamanat.</w:t>
            </w:r>
            <w:r w:rsidRPr="00F56B97">
              <w:rPr>
                <w:lang w:val="fi-FI"/>
              </w:rPr>
              <w:br/>
            </w:r>
          </w:p>
          <w:p w14:paraId="643B058E" w14:textId="77777777" w:rsidR="003E2BD7" w:rsidRPr="00F56B97" w:rsidRDefault="003E2BD7" w:rsidP="003E2BD7">
            <w:pPr>
              <w:rPr>
                <w:lang w:val="fi-FI"/>
              </w:rPr>
            </w:pPr>
            <w:r w:rsidRPr="00F56B97">
              <w:rPr>
                <w:lang w:val="fi-FI"/>
              </w:rPr>
              <w:t>Ketepatan menyusun jurnal pada pihak komisioner</w:t>
            </w:r>
          </w:p>
        </w:tc>
        <w:tc>
          <w:tcPr>
            <w:tcW w:w="1694" w:type="dxa"/>
          </w:tcPr>
          <w:p w14:paraId="4751126B" w14:textId="77777777" w:rsidR="003E2BD7" w:rsidRPr="00771B65" w:rsidRDefault="003E2BD7" w:rsidP="003E2BD7">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latihan perhitungan, dan tugas individu. Penilaian menggunakan rubrik analitik berdasarkan ketepatan identifikasi transaksi, ketepatan perhitungan, ketepatan jurnal, serta kelengkapan penyelesaian kasus</w:t>
            </w:r>
          </w:p>
        </w:tc>
        <w:tc>
          <w:tcPr>
            <w:tcW w:w="2409" w:type="dxa"/>
            <w:gridSpan w:val="2"/>
          </w:tcPr>
          <w:p w14:paraId="0C3C7A0D" w14:textId="77777777" w:rsidR="003E2BD7" w:rsidRPr="00771B65" w:rsidRDefault="003E2BD7" w:rsidP="003E2BD7">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pembahasan studi kasus konsinyasi, demonstrasi perhitungan biaya dan komisi, latihan menentukan laba-rugi konsinyasi, serta penyusunan jurnal pengamanat dan komisioner.</w:t>
            </w:r>
          </w:p>
          <w:p w14:paraId="0722FCC6" w14:textId="77777777" w:rsidR="003E2BD7" w:rsidRPr="00F56B97" w:rsidRDefault="003E2BD7" w:rsidP="003E2BD7">
            <w:pPr>
              <w:rPr>
                <w:lang w:val="id"/>
              </w:rPr>
            </w:pPr>
            <w:r w:rsidRPr="00F56B97">
              <w:rPr>
                <w:b/>
                <w:lang w:val="id"/>
              </w:rPr>
              <w:t>Tugas:</w:t>
            </w:r>
          </w:p>
          <w:p w14:paraId="6447E64F" w14:textId="77777777" w:rsidR="003E2BD7" w:rsidRPr="00F56B97" w:rsidRDefault="003E2BD7" w:rsidP="003E2BD7">
            <w:pPr>
              <w:rPr>
                <w:lang w:val="id"/>
              </w:rPr>
            </w:pPr>
            <w:r w:rsidRPr="00F56B97">
              <w:rPr>
                <w:lang w:val="id"/>
              </w:rPr>
              <w:t>Tugas individu: menyelesaikan kasus penjualan konsinyasi dengan menghitung biaya, komisi, hasil penjualan, laba atau rugi konsinyasi, serta menyusun jurnal pada pihak pengamanat dan komisioner secara lengkap.</w:t>
            </w:r>
          </w:p>
        </w:tc>
        <w:tc>
          <w:tcPr>
            <w:tcW w:w="2268" w:type="dxa"/>
          </w:tcPr>
          <w:p w14:paraId="355B4F40" w14:textId="77777777" w:rsidR="003E2BD7" w:rsidRPr="00771B65" w:rsidRDefault="003E2BD7" w:rsidP="003E2BD7">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membaca modul, menonton video pembelajaran, mengerjakan latihan kasus konsinyasi, mengikuti forum diskusi, serta mengunggah hasil perhitungan dan jurnal.</w:t>
            </w:r>
          </w:p>
        </w:tc>
        <w:tc>
          <w:tcPr>
            <w:tcW w:w="2273" w:type="dxa"/>
            <w:gridSpan w:val="2"/>
          </w:tcPr>
          <w:p w14:paraId="0AFC08F8" w14:textId="77777777" w:rsidR="003E2BD7" w:rsidRPr="00771B65" w:rsidRDefault="003E2BD7"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fi-FI"/>
              </w:rPr>
              <w:t>Pencatatan transaksi konsinyasi pada pihak pengamanat dan komisioner; biaya konsinyasi; komisi penjualan; hasil penjualan; perhitungan laba atau rugi konsinyasi; serta penyusunan jurnal konsinyasi.</w:t>
            </w:r>
            <w:r w:rsidRPr="00F56B97">
              <w:rPr>
                <w:rFonts w:ascii="Times New Roman" w:hAnsi="Times New Roman"/>
                <w:sz w:val="20"/>
                <w:lang w:val="fi-FI"/>
              </w:rPr>
              <w:br/>
            </w:r>
          </w:p>
          <w:p w14:paraId="01F0C6D9" w14:textId="77777777" w:rsidR="003E2BD7" w:rsidRDefault="003E2BD7" w:rsidP="004B4FFC">
            <w:pPr>
              <w:ind w:left="48"/>
            </w:pPr>
            <w:r>
              <w:rPr>
                <w:b/>
              </w:rPr>
              <w:t>Pustaka:</w:t>
            </w:r>
            <w:r>
              <w:t xml:space="preserve"> Wulandari &amp; </w:t>
            </w:r>
            <w:proofErr w:type="spellStart"/>
            <w:r>
              <w:t>Handayani</w:t>
            </w:r>
            <w:proofErr w:type="spellEnd"/>
            <w:r>
              <w:t xml:space="preserve"> (2020); </w:t>
            </w:r>
            <w:proofErr w:type="spellStart"/>
            <w:r>
              <w:t>Indrawati</w:t>
            </w:r>
            <w:proofErr w:type="spellEnd"/>
            <w:r>
              <w:t xml:space="preserve"> (2020); Tim Dosen Advanced Accounting (2017).</w:t>
            </w:r>
          </w:p>
        </w:tc>
        <w:tc>
          <w:tcPr>
            <w:tcW w:w="1134" w:type="dxa"/>
            <w:gridSpan w:val="2"/>
            <w:vMerge w:val="restart"/>
          </w:tcPr>
          <w:p w14:paraId="0D092184" w14:textId="77777777" w:rsidR="003E2BD7" w:rsidRPr="00CF78AF" w:rsidRDefault="003E2BD7" w:rsidP="003E2BD7">
            <w:pPr>
              <w:jc w:val="center"/>
              <w:rPr>
                <w:rFonts w:eastAsia="Calibri"/>
                <w:b/>
                <w:szCs w:val="20"/>
                <w:lang w:val="id-ID"/>
              </w:rPr>
            </w:pPr>
            <w:r>
              <w:rPr>
                <w:rFonts w:eastAsia="Calibri"/>
                <w:b/>
                <w:szCs w:val="20"/>
                <w:lang w:val="id-ID"/>
              </w:rPr>
              <w:t>10</w:t>
            </w:r>
          </w:p>
        </w:tc>
      </w:tr>
      <w:tr w:rsidR="003E2BD7" w:rsidRPr="00717D87" w14:paraId="5E83EFDD" w14:textId="77777777" w:rsidTr="008B6E35">
        <w:trPr>
          <w:gridAfter w:val="1"/>
          <w:wAfter w:w="17" w:type="dxa"/>
          <w:jc w:val="center"/>
        </w:trPr>
        <w:tc>
          <w:tcPr>
            <w:tcW w:w="737" w:type="dxa"/>
            <w:vMerge w:val="restart"/>
          </w:tcPr>
          <w:p w14:paraId="61A291E4" w14:textId="77777777" w:rsidR="003E2BD7" w:rsidRPr="008B6E35" w:rsidRDefault="003E2BD7" w:rsidP="003E2BD7">
            <w:pPr>
              <w:ind w:left="-90" w:right="-108"/>
              <w:jc w:val="center"/>
              <w:rPr>
                <w:rFonts w:eastAsia="Calibri"/>
                <w:b/>
                <w:szCs w:val="20"/>
                <w:lang w:val="id-ID"/>
              </w:rPr>
            </w:pPr>
            <w:r w:rsidRPr="008B6E35">
              <w:rPr>
                <w:rFonts w:eastAsia="Calibri"/>
                <w:b/>
                <w:szCs w:val="20"/>
              </w:rPr>
              <w:t>14</w:t>
            </w:r>
          </w:p>
        </w:tc>
        <w:tc>
          <w:tcPr>
            <w:tcW w:w="2805" w:type="dxa"/>
            <w:vMerge w:val="restart"/>
          </w:tcPr>
          <w:p w14:paraId="34C3C27D" w14:textId="77777777" w:rsidR="003E2BD7" w:rsidRPr="00F56B97" w:rsidRDefault="003E2BD7" w:rsidP="003E2BD7">
            <w:pPr>
              <w:ind w:left="142"/>
              <w:rPr>
                <w:sz w:val="22"/>
                <w:szCs w:val="22"/>
                <w:lang w:val="id-ID"/>
              </w:rPr>
            </w:pPr>
            <w:r w:rsidRPr="00F56B97">
              <w:rPr>
                <w:sz w:val="22"/>
                <w:szCs w:val="22"/>
                <w:lang w:val="id-ID"/>
              </w:rPr>
              <w:t>Sub-CPMK9: Mahasiswa mampu menganalisis dan mencatat transaksi antara kantor pusat dan kantor cabang serta melakukan rekonsiliasi akun timbal balik</w:t>
            </w:r>
          </w:p>
        </w:tc>
        <w:tc>
          <w:tcPr>
            <w:tcW w:w="2120" w:type="dxa"/>
            <w:vMerge w:val="restart"/>
          </w:tcPr>
          <w:p w14:paraId="550911B9" w14:textId="77777777" w:rsidR="003E2BD7" w:rsidRPr="00F56B97" w:rsidRDefault="003E2BD7" w:rsidP="003E2BD7">
            <w:pPr>
              <w:pStyle w:val="ListParagraph"/>
              <w:rPr>
                <w:rFonts w:ascii="Times New Roman" w:eastAsia="Calibri" w:hAnsi="Times New Roman" w:cs="Times New Roman"/>
                <w:sz w:val="20"/>
                <w:szCs w:val="20"/>
                <w:lang w:val="fi-FI"/>
              </w:rPr>
            </w:pPr>
            <w:r w:rsidRPr="00F56B97">
              <w:rPr>
                <w:rFonts w:ascii="Times New Roman" w:hAnsi="Times New Roman"/>
                <w:sz w:val="20"/>
                <w:lang w:val="fi-FI"/>
              </w:rPr>
              <w:t>Ketepatan menjelaskan konsep hubungan kantor pusat dan kantor cabang.</w:t>
            </w:r>
            <w:r w:rsidRPr="00F56B97">
              <w:rPr>
                <w:rFonts w:ascii="Times New Roman" w:hAnsi="Times New Roman"/>
                <w:sz w:val="20"/>
                <w:lang w:val="fi-FI"/>
              </w:rPr>
              <w:br/>
            </w:r>
          </w:p>
          <w:p w14:paraId="57F9B7A7" w14:textId="77777777" w:rsidR="003E2BD7" w:rsidRPr="00F56B97" w:rsidRDefault="003E2BD7" w:rsidP="003E2BD7">
            <w:pPr>
              <w:rPr>
                <w:lang w:val="fi-FI"/>
              </w:rPr>
            </w:pPr>
            <w:r w:rsidRPr="00F56B97">
              <w:rPr>
                <w:lang w:val="fi-FI"/>
              </w:rPr>
              <w:t>Ketepatan mengidentifikasi transaksi antara kantor pusat dan cabang.</w:t>
            </w:r>
            <w:r w:rsidRPr="00F56B97">
              <w:rPr>
                <w:lang w:val="fi-FI"/>
              </w:rPr>
              <w:br/>
            </w:r>
          </w:p>
          <w:p w14:paraId="22076C85" w14:textId="77777777" w:rsidR="003E2BD7" w:rsidRPr="00F56B97" w:rsidRDefault="003E2BD7" w:rsidP="003E2BD7">
            <w:pPr>
              <w:rPr>
                <w:lang w:val="fi-FI"/>
              </w:rPr>
            </w:pPr>
            <w:r w:rsidRPr="00F56B97">
              <w:rPr>
                <w:lang w:val="fi-FI"/>
              </w:rPr>
              <w:t>Ketepatan mencatat transaksi timbal balik antara kantor pusat dan cabang.</w:t>
            </w:r>
            <w:r w:rsidRPr="00F56B97">
              <w:rPr>
                <w:lang w:val="fi-FI"/>
              </w:rPr>
              <w:br/>
            </w:r>
          </w:p>
          <w:p w14:paraId="11DADE8B" w14:textId="77777777" w:rsidR="003E2BD7" w:rsidRPr="00F56B97" w:rsidRDefault="003E2BD7" w:rsidP="003E2BD7">
            <w:pPr>
              <w:rPr>
                <w:lang w:val="fi-FI"/>
              </w:rPr>
            </w:pPr>
            <w:r w:rsidRPr="00F56B97">
              <w:rPr>
                <w:lang w:val="fi-FI"/>
              </w:rPr>
              <w:t>Ketepatan melakukan rekonsiliasi akun timbal balik.</w:t>
            </w:r>
            <w:r w:rsidRPr="00F56B97">
              <w:rPr>
                <w:lang w:val="fi-FI"/>
              </w:rPr>
              <w:br/>
            </w:r>
          </w:p>
          <w:p w14:paraId="14984521" w14:textId="77777777" w:rsidR="003E2BD7" w:rsidRPr="00F56B97" w:rsidRDefault="003E2BD7" w:rsidP="003E2BD7">
            <w:pPr>
              <w:rPr>
                <w:lang w:val="fi-FI"/>
              </w:rPr>
            </w:pPr>
            <w:r w:rsidRPr="00F56B97">
              <w:rPr>
                <w:lang w:val="fi-FI"/>
              </w:rPr>
              <w:lastRenderedPageBreak/>
              <w:t>Ketepatan menyusun jurnal penyesuaian yang diperlukan.</w:t>
            </w:r>
            <w:r w:rsidRPr="00F56B97">
              <w:rPr>
                <w:lang w:val="fi-FI"/>
              </w:rPr>
              <w:br/>
            </w:r>
          </w:p>
          <w:p w14:paraId="30A0B32B" w14:textId="77777777" w:rsidR="003E2BD7" w:rsidRPr="00F56B97" w:rsidRDefault="003E2BD7" w:rsidP="003E2BD7">
            <w:pPr>
              <w:rPr>
                <w:lang w:val="fi-FI"/>
              </w:rPr>
            </w:pPr>
            <w:r w:rsidRPr="00F56B97">
              <w:rPr>
                <w:lang w:val="fi-FI"/>
              </w:rPr>
              <w:t>Ketepatan menggunakan spreadsheet dalam penyelesaian kasus</w:t>
            </w:r>
          </w:p>
        </w:tc>
        <w:tc>
          <w:tcPr>
            <w:tcW w:w="1694" w:type="dxa"/>
          </w:tcPr>
          <w:p w14:paraId="20064A98" w14:textId="77777777" w:rsidR="003E2BD7" w:rsidRPr="00771B65" w:rsidRDefault="003E2BD7" w:rsidP="003E2BD7">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latihan perhitungan, dan tugas individu. Penilaian menggunakan rubrik analitik berdasarkan ketepatan identifikasi transaksi, ketepatan pencatatan, ketepatan rekonsiliasi, ketepatan penggunaan spreadsheet, dan kelengkapan penyelesaian kasus.</w:t>
            </w:r>
          </w:p>
        </w:tc>
        <w:tc>
          <w:tcPr>
            <w:tcW w:w="2409" w:type="dxa"/>
            <w:gridSpan w:val="2"/>
          </w:tcPr>
          <w:p w14:paraId="2C68781F" w14:textId="77777777" w:rsidR="003E2BD7" w:rsidRPr="00771B65" w:rsidRDefault="003E2BD7" w:rsidP="003E2BD7">
            <w:pPr>
              <w:pStyle w:val="TableParagraph"/>
              <w:tabs>
                <w:tab w:val="left" w:pos="167"/>
              </w:tabs>
              <w:spacing w:before="37"/>
              <w:rPr>
                <w:rFonts w:ascii="Times New Roman" w:hAnsi="Times New Roman" w:cs="Times New Roman"/>
                <w:b/>
                <w:sz w:val="20"/>
                <w:szCs w:val="24"/>
              </w:rPr>
            </w:pPr>
            <w:r>
              <w:rPr>
                <w:rFonts w:ascii="Times New Roman" w:hAnsi="Times New Roman"/>
                <w:sz w:val="20"/>
              </w:rPr>
              <w:t>Kuliah interaktif, diskusi, demonstrasi pencatatan transaksi pusat-cabang, latihan rekonsiliasi akun timbal balik, serta praktik penyelesaian kasus menggunakan spreadsheet.</w:t>
            </w:r>
          </w:p>
          <w:p w14:paraId="3ED4FB01" w14:textId="77777777" w:rsidR="003E2BD7" w:rsidRPr="00F56B97" w:rsidRDefault="003E2BD7" w:rsidP="003E2BD7">
            <w:pPr>
              <w:rPr>
                <w:lang w:val="id"/>
              </w:rPr>
            </w:pPr>
            <w:r w:rsidRPr="00F56B97">
              <w:rPr>
                <w:b/>
                <w:lang w:val="id"/>
              </w:rPr>
              <w:t>Tugas:</w:t>
            </w:r>
          </w:p>
          <w:p w14:paraId="0BAE229E" w14:textId="77777777" w:rsidR="003E2BD7" w:rsidRPr="00F56B97" w:rsidRDefault="003E2BD7" w:rsidP="003E2BD7">
            <w:pPr>
              <w:rPr>
                <w:lang w:val="id"/>
              </w:rPr>
            </w:pPr>
            <w:r w:rsidRPr="00F56B97">
              <w:rPr>
                <w:lang w:val="id"/>
              </w:rPr>
              <w:t>Tugas individu: menyelesaikan kasus transaksi kantor pusat dan kantor cabang dengan mengidentifikasi transaksi timbal balik, menyusun jurnal, melakukan rekonsiliasi akun, serta menyajikan hasil perhitungan menggunakan spreadsheet.</w:t>
            </w:r>
          </w:p>
        </w:tc>
        <w:tc>
          <w:tcPr>
            <w:tcW w:w="2268" w:type="dxa"/>
          </w:tcPr>
          <w:p w14:paraId="3272C54A" w14:textId="77777777" w:rsidR="003E2BD7" w:rsidRPr="00771B65" w:rsidRDefault="003E2BD7" w:rsidP="003E2BD7">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membaca modul, menonton video pembelajaran, mengerjakan latihan rekonsiliasi kantor pusat-cabang, mengikuti forum diskusi, serta mengunggah hasil perhitungan dan spreadsheet.</w:t>
            </w:r>
          </w:p>
        </w:tc>
        <w:tc>
          <w:tcPr>
            <w:tcW w:w="2273" w:type="dxa"/>
            <w:gridSpan w:val="2"/>
          </w:tcPr>
          <w:p w14:paraId="78078311" w14:textId="77777777" w:rsidR="003E2BD7" w:rsidRPr="00771B65" w:rsidRDefault="003E2BD7"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Konsep hubungan kantor pusat dan kantor cabang; transaksi timbal balik; rekening kantor pusat dan rekening kantor cabang; pencatatan pengiriman barang dan kas; pembebanan biaya antarunit; rekonsiliasi akun timbal balik; jurnal penyesuaian; serta penggunaan spreadsheet dalam penyelesaian transaksi kantor pusat dan cabang.</w:t>
            </w:r>
            <w:r w:rsidRPr="00F56B97">
              <w:rPr>
                <w:rFonts w:ascii="Times New Roman" w:hAnsi="Times New Roman"/>
                <w:sz w:val="20"/>
                <w:lang w:val="id"/>
              </w:rPr>
              <w:br/>
            </w:r>
          </w:p>
          <w:p w14:paraId="533C258D" w14:textId="77777777" w:rsidR="003E2BD7" w:rsidRDefault="003E2BD7" w:rsidP="004B4FFC">
            <w:pPr>
              <w:ind w:left="48"/>
            </w:pPr>
            <w:r>
              <w:rPr>
                <w:b/>
              </w:rPr>
              <w:t>Pustaka:</w:t>
            </w:r>
            <w:r>
              <w:t xml:space="preserve"> Wulandari &amp; </w:t>
            </w:r>
            <w:proofErr w:type="spellStart"/>
            <w:r>
              <w:t>Handayani</w:t>
            </w:r>
            <w:proofErr w:type="spellEnd"/>
            <w:r>
              <w:t xml:space="preserve"> (2020); </w:t>
            </w:r>
            <w:proofErr w:type="spellStart"/>
            <w:r>
              <w:t>Indrawati</w:t>
            </w:r>
            <w:proofErr w:type="spellEnd"/>
            <w:r>
              <w:t xml:space="preserve"> (2020); Tim </w:t>
            </w:r>
            <w:r>
              <w:lastRenderedPageBreak/>
              <w:t>Dosen Advanced Accounting (2017).</w:t>
            </w:r>
          </w:p>
        </w:tc>
        <w:tc>
          <w:tcPr>
            <w:tcW w:w="1134" w:type="dxa"/>
            <w:gridSpan w:val="2"/>
            <w:vMerge w:val="restart"/>
          </w:tcPr>
          <w:p w14:paraId="45796E29" w14:textId="77777777" w:rsidR="003E2BD7" w:rsidRPr="00CF78AF" w:rsidRDefault="003E2BD7" w:rsidP="003E2BD7">
            <w:pPr>
              <w:jc w:val="center"/>
              <w:rPr>
                <w:rFonts w:eastAsia="Calibri"/>
                <w:b/>
                <w:szCs w:val="20"/>
                <w:lang w:val="id-ID"/>
              </w:rPr>
            </w:pPr>
            <w:r>
              <w:rPr>
                <w:rFonts w:eastAsia="Calibri"/>
                <w:b/>
                <w:szCs w:val="20"/>
                <w:lang w:val="id-ID"/>
              </w:rPr>
              <w:lastRenderedPageBreak/>
              <w:t>10</w:t>
            </w:r>
          </w:p>
        </w:tc>
      </w:tr>
      <w:tr w:rsidR="003E2BD7" w:rsidRPr="00717D87" w14:paraId="6D9D9BD0" w14:textId="77777777" w:rsidTr="008B6E35">
        <w:trPr>
          <w:gridAfter w:val="1"/>
          <w:wAfter w:w="17" w:type="dxa"/>
          <w:jc w:val="center"/>
        </w:trPr>
        <w:tc>
          <w:tcPr>
            <w:tcW w:w="737" w:type="dxa"/>
            <w:vMerge w:val="restart"/>
          </w:tcPr>
          <w:p w14:paraId="0695CA61" w14:textId="77777777" w:rsidR="003E2BD7" w:rsidRPr="008B6E35" w:rsidRDefault="003E2BD7" w:rsidP="003E2BD7">
            <w:pPr>
              <w:ind w:left="-90" w:right="-108"/>
              <w:jc w:val="center"/>
              <w:rPr>
                <w:rFonts w:eastAsia="Calibri"/>
                <w:b/>
                <w:szCs w:val="20"/>
                <w:lang w:val="id-ID"/>
              </w:rPr>
            </w:pPr>
            <w:r w:rsidRPr="008B6E35">
              <w:rPr>
                <w:rFonts w:eastAsia="Calibri"/>
                <w:b/>
                <w:szCs w:val="20"/>
              </w:rPr>
              <w:t>15</w:t>
            </w:r>
          </w:p>
        </w:tc>
        <w:tc>
          <w:tcPr>
            <w:tcW w:w="2805" w:type="dxa"/>
            <w:vMerge w:val="restart"/>
          </w:tcPr>
          <w:p w14:paraId="3B819D97" w14:textId="77777777" w:rsidR="003E2BD7" w:rsidRPr="00B213B5" w:rsidRDefault="003E2BD7" w:rsidP="003E2BD7">
            <w:pPr>
              <w:ind w:left="142"/>
              <w:rPr>
                <w:sz w:val="22"/>
                <w:szCs w:val="22"/>
              </w:rPr>
            </w:pPr>
          </w:p>
        </w:tc>
        <w:tc>
          <w:tcPr>
            <w:tcW w:w="2120" w:type="dxa"/>
            <w:vMerge w:val="restart"/>
          </w:tcPr>
          <w:p w14:paraId="76878617" w14:textId="77777777" w:rsidR="003E2BD7" w:rsidRPr="008B6E35" w:rsidRDefault="003E2BD7" w:rsidP="003E2BD7">
            <w:pPr>
              <w:pStyle w:val="ListParagraph"/>
              <w:rPr>
                <w:rFonts w:ascii="Times New Roman" w:eastAsia="Calibri" w:hAnsi="Times New Roman" w:cs="Times New Roman"/>
                <w:sz w:val="20"/>
                <w:szCs w:val="20"/>
              </w:rPr>
            </w:pPr>
            <w:proofErr w:type="spellStart"/>
            <w:r>
              <w:rPr>
                <w:rFonts w:ascii="Times New Roman" w:hAnsi="Times New Roman"/>
                <w:sz w:val="20"/>
              </w:rPr>
              <w:t>Ketepatan</w:t>
            </w:r>
            <w:proofErr w:type="spellEnd"/>
            <w:r>
              <w:rPr>
                <w:rFonts w:ascii="Times New Roman" w:hAnsi="Times New Roman"/>
                <w:sz w:val="20"/>
              </w:rPr>
              <w:t xml:space="preserve"> </w:t>
            </w:r>
            <w:proofErr w:type="spellStart"/>
            <w:r>
              <w:rPr>
                <w:rFonts w:ascii="Times New Roman" w:hAnsi="Times New Roman"/>
                <w:sz w:val="20"/>
              </w:rPr>
              <w:t>mengidentifikasi</w:t>
            </w:r>
            <w:proofErr w:type="spellEnd"/>
            <w:r>
              <w:rPr>
                <w:rFonts w:ascii="Times New Roman" w:hAnsi="Times New Roman"/>
                <w:sz w:val="20"/>
              </w:rPr>
              <w:t xml:space="preserve"> </w:t>
            </w:r>
            <w:proofErr w:type="spellStart"/>
            <w:r>
              <w:rPr>
                <w:rFonts w:ascii="Times New Roman" w:hAnsi="Times New Roman"/>
                <w:sz w:val="20"/>
              </w:rPr>
              <w:t>akun</w:t>
            </w:r>
            <w:proofErr w:type="spellEnd"/>
            <w:r>
              <w:rPr>
                <w:rFonts w:ascii="Times New Roman" w:hAnsi="Times New Roman"/>
                <w:sz w:val="20"/>
              </w:rPr>
              <w:t xml:space="preserve"> timbal </w:t>
            </w:r>
            <w:proofErr w:type="spellStart"/>
            <w:r>
              <w:rPr>
                <w:rFonts w:ascii="Times New Roman" w:hAnsi="Times New Roman"/>
                <w:sz w:val="20"/>
              </w:rPr>
              <w:t>balik</w:t>
            </w:r>
            <w:proofErr w:type="spellEnd"/>
            <w:r>
              <w:rPr>
                <w:rFonts w:ascii="Times New Roman" w:hAnsi="Times New Roman"/>
                <w:sz w:val="20"/>
              </w:rPr>
              <w:t xml:space="preserve"> </w:t>
            </w:r>
            <w:proofErr w:type="spellStart"/>
            <w:r>
              <w:rPr>
                <w:rFonts w:ascii="Times New Roman" w:hAnsi="Times New Roman"/>
                <w:sz w:val="20"/>
              </w:rPr>
              <w:t>kantor</w:t>
            </w:r>
            <w:proofErr w:type="spellEnd"/>
            <w:r>
              <w:rPr>
                <w:rFonts w:ascii="Times New Roman" w:hAnsi="Times New Roman"/>
                <w:sz w:val="20"/>
              </w:rPr>
              <w:t xml:space="preserve"> </w:t>
            </w:r>
            <w:proofErr w:type="spellStart"/>
            <w:r>
              <w:rPr>
                <w:rFonts w:ascii="Times New Roman" w:hAnsi="Times New Roman"/>
                <w:sz w:val="20"/>
              </w:rPr>
              <w:t>pusat</w:t>
            </w:r>
            <w:proofErr w:type="spellEnd"/>
            <w:r>
              <w:rPr>
                <w:rFonts w:ascii="Times New Roman" w:hAnsi="Times New Roman"/>
                <w:sz w:val="20"/>
              </w:rPr>
              <w:t xml:space="preserve"> dan </w:t>
            </w:r>
            <w:proofErr w:type="spellStart"/>
            <w:r>
              <w:rPr>
                <w:rFonts w:ascii="Times New Roman" w:hAnsi="Times New Roman"/>
                <w:sz w:val="20"/>
              </w:rPr>
              <w:t>cabang</w:t>
            </w:r>
            <w:proofErr w:type="spellEnd"/>
            <w:r>
              <w:rPr>
                <w:rFonts w:ascii="Times New Roman" w:hAnsi="Times New Roman"/>
                <w:sz w:val="20"/>
              </w:rPr>
              <w:t>.</w:t>
            </w:r>
            <w:r>
              <w:rPr>
                <w:rFonts w:ascii="Times New Roman" w:hAnsi="Times New Roman"/>
                <w:sz w:val="20"/>
              </w:rPr>
              <w:br/>
            </w:r>
          </w:p>
          <w:p w14:paraId="48301133" w14:textId="77777777" w:rsidR="003E2BD7" w:rsidRDefault="003E2BD7" w:rsidP="003E2BD7">
            <w:proofErr w:type="spellStart"/>
            <w:r>
              <w:t>Ketepatan</w:t>
            </w:r>
            <w:proofErr w:type="spellEnd"/>
            <w:r>
              <w:t xml:space="preserve"> </w:t>
            </w:r>
            <w:proofErr w:type="spellStart"/>
            <w:r>
              <w:t>melakukan</w:t>
            </w:r>
            <w:proofErr w:type="spellEnd"/>
            <w:r>
              <w:t xml:space="preserve"> </w:t>
            </w:r>
            <w:proofErr w:type="spellStart"/>
            <w:r>
              <w:t>rekonsiliasi</w:t>
            </w:r>
            <w:proofErr w:type="spellEnd"/>
            <w:r>
              <w:t xml:space="preserve"> </w:t>
            </w:r>
            <w:proofErr w:type="spellStart"/>
            <w:r>
              <w:t>saldo</w:t>
            </w:r>
            <w:proofErr w:type="spellEnd"/>
            <w:r>
              <w:t xml:space="preserve"> </w:t>
            </w:r>
            <w:proofErr w:type="spellStart"/>
            <w:r>
              <w:t>akun</w:t>
            </w:r>
            <w:proofErr w:type="spellEnd"/>
            <w:r>
              <w:t xml:space="preserve"> </w:t>
            </w:r>
            <w:proofErr w:type="spellStart"/>
            <w:r>
              <w:t>pusat-cabang</w:t>
            </w:r>
            <w:proofErr w:type="spellEnd"/>
            <w:r>
              <w:t>.</w:t>
            </w:r>
            <w:r>
              <w:br/>
            </w:r>
          </w:p>
          <w:p w14:paraId="77109A48" w14:textId="77777777" w:rsidR="003E2BD7" w:rsidRPr="00F56B97" w:rsidRDefault="003E2BD7" w:rsidP="003E2BD7">
            <w:pPr>
              <w:rPr>
                <w:lang w:val="fi-FI"/>
              </w:rPr>
            </w:pPr>
            <w:r w:rsidRPr="00F56B97">
              <w:rPr>
                <w:lang w:val="fi-FI"/>
              </w:rPr>
              <w:t>Ketepatan menyusun jurnal penyesuaian dan eliminasi yang diperlukan.</w:t>
            </w:r>
            <w:r w:rsidRPr="00F56B97">
              <w:rPr>
                <w:lang w:val="fi-FI"/>
              </w:rPr>
              <w:br/>
            </w:r>
          </w:p>
          <w:p w14:paraId="52FBA44E" w14:textId="77777777" w:rsidR="003E2BD7" w:rsidRPr="00F56B97" w:rsidRDefault="003E2BD7" w:rsidP="003E2BD7">
            <w:pPr>
              <w:rPr>
                <w:lang w:val="fi-FI"/>
              </w:rPr>
            </w:pPr>
            <w:r w:rsidRPr="00F56B97">
              <w:rPr>
                <w:lang w:val="fi-FI"/>
              </w:rPr>
              <w:t>Ketepatan menyusun laporan keuangan gabungan kantor pusat dan cabang.</w:t>
            </w:r>
            <w:r w:rsidRPr="00F56B97">
              <w:rPr>
                <w:lang w:val="fi-FI"/>
              </w:rPr>
              <w:br/>
            </w:r>
          </w:p>
          <w:p w14:paraId="1ADB30C3" w14:textId="77777777" w:rsidR="003E2BD7" w:rsidRPr="00F56B97" w:rsidRDefault="003E2BD7" w:rsidP="003E2BD7">
            <w:pPr>
              <w:rPr>
                <w:lang w:val="fi-FI"/>
              </w:rPr>
            </w:pPr>
            <w:r w:rsidRPr="00F56B97">
              <w:rPr>
                <w:lang w:val="fi-FI"/>
              </w:rPr>
              <w:t xml:space="preserve">Ketepatan menggunakan </w:t>
            </w:r>
            <w:r w:rsidRPr="00F56B97">
              <w:rPr>
                <w:lang w:val="fi-FI"/>
              </w:rPr>
              <w:lastRenderedPageBreak/>
              <w:t>spreadsheet dalam penyusunan laporan.</w:t>
            </w:r>
            <w:r w:rsidRPr="00F56B97">
              <w:rPr>
                <w:lang w:val="fi-FI"/>
              </w:rPr>
              <w:br/>
            </w:r>
          </w:p>
          <w:p w14:paraId="65EA55F2" w14:textId="77777777" w:rsidR="003E2BD7" w:rsidRDefault="003E2BD7" w:rsidP="003E2BD7">
            <w:proofErr w:type="spellStart"/>
            <w:r>
              <w:t>Ketepatan</w:t>
            </w:r>
            <w:proofErr w:type="spellEnd"/>
            <w:r>
              <w:t xml:space="preserve"> </w:t>
            </w:r>
            <w:proofErr w:type="spellStart"/>
            <w:r>
              <w:t>menginterpretasikan</w:t>
            </w:r>
            <w:proofErr w:type="spellEnd"/>
            <w:r>
              <w:t xml:space="preserve"> </w:t>
            </w:r>
            <w:proofErr w:type="spellStart"/>
            <w:r>
              <w:t>hasil</w:t>
            </w:r>
            <w:proofErr w:type="spellEnd"/>
            <w:r>
              <w:t xml:space="preserve"> </w:t>
            </w:r>
            <w:proofErr w:type="spellStart"/>
            <w:r>
              <w:t>laporan</w:t>
            </w:r>
            <w:proofErr w:type="spellEnd"/>
            <w:r>
              <w:t xml:space="preserve"> </w:t>
            </w:r>
            <w:proofErr w:type="spellStart"/>
            <w:r>
              <w:t>gabungan</w:t>
            </w:r>
            <w:proofErr w:type="spellEnd"/>
            <w:r>
              <w:t>.</w:t>
            </w:r>
          </w:p>
        </w:tc>
        <w:tc>
          <w:tcPr>
            <w:tcW w:w="1694" w:type="dxa"/>
          </w:tcPr>
          <w:p w14:paraId="69F00C17" w14:textId="77777777" w:rsidR="003E2BD7" w:rsidRPr="00771B65" w:rsidRDefault="003E2BD7" w:rsidP="003E2BD7">
            <w:pPr>
              <w:pStyle w:val="TableParagraph"/>
              <w:tabs>
                <w:tab w:val="left" w:pos="184"/>
              </w:tabs>
              <w:spacing w:before="9" w:line="249" w:lineRule="auto"/>
              <w:rPr>
                <w:rFonts w:ascii="Times New Roman" w:hAnsi="Times New Roman" w:cs="Times New Roman"/>
                <w:sz w:val="20"/>
                <w:szCs w:val="24"/>
              </w:rPr>
            </w:pPr>
            <w:r>
              <w:rPr>
                <w:rFonts w:ascii="Times New Roman" w:hAnsi="Times New Roman"/>
                <w:sz w:val="20"/>
              </w:rPr>
              <w:lastRenderedPageBreak/>
              <w:t>Studi kasus komprehensif, praktik spreadsheet, dan tugas individu. Penilaian menggunakan rubrik analitik berdasarkan ketepatan rekonsiliasi, ketepatan jurnal penyesuaian, ketepatan penyusunan laporan gabungan, ketepatan penggunaan spreadsheet, dan kelengkapan analisis.</w:t>
            </w:r>
          </w:p>
        </w:tc>
        <w:tc>
          <w:tcPr>
            <w:tcW w:w="2409" w:type="dxa"/>
            <w:gridSpan w:val="2"/>
          </w:tcPr>
          <w:p w14:paraId="390CACC4" w14:textId="77777777" w:rsidR="003E2BD7" w:rsidRPr="00771B65" w:rsidRDefault="003E2BD7" w:rsidP="003E2BD7">
            <w:pPr>
              <w:pStyle w:val="TableParagraph"/>
              <w:tabs>
                <w:tab w:val="left" w:pos="167"/>
              </w:tabs>
              <w:spacing w:before="37"/>
              <w:rPr>
                <w:rFonts w:ascii="Times New Roman" w:hAnsi="Times New Roman" w:cs="Times New Roman"/>
                <w:b/>
                <w:sz w:val="20"/>
                <w:szCs w:val="24"/>
              </w:rPr>
            </w:pPr>
            <w:r>
              <w:rPr>
                <w:rFonts w:ascii="Times New Roman" w:hAnsi="Times New Roman"/>
                <w:sz w:val="20"/>
              </w:rPr>
              <w:t>Praktik penyusunan kertas kerja, rekonsiliasi akun timbal balik, penyusunan jurnal penyesuaian, penyusunan laporan keuangan gabungan, dan pembahasan studi kasus komprehensif.</w:t>
            </w:r>
          </w:p>
          <w:p w14:paraId="364CAFF3" w14:textId="77777777" w:rsidR="003E2BD7" w:rsidRPr="00F56B97" w:rsidRDefault="003E2BD7" w:rsidP="003E2BD7">
            <w:pPr>
              <w:rPr>
                <w:lang w:val="id"/>
              </w:rPr>
            </w:pPr>
            <w:r w:rsidRPr="00F56B97">
              <w:rPr>
                <w:b/>
                <w:lang w:val="id"/>
              </w:rPr>
              <w:t>Tugas:</w:t>
            </w:r>
          </w:p>
          <w:p w14:paraId="3706C177" w14:textId="77777777" w:rsidR="003E2BD7" w:rsidRPr="00F56B97" w:rsidRDefault="003E2BD7" w:rsidP="003E2BD7">
            <w:pPr>
              <w:rPr>
                <w:lang w:val="id"/>
              </w:rPr>
            </w:pPr>
            <w:r w:rsidRPr="00F56B97">
              <w:rPr>
                <w:lang w:val="id"/>
              </w:rPr>
              <w:t>Tugas individu: menyelesaikan kasus komprehensif hubungan kantor pusat dan cabang dengan melakukan rekonsiliasi akun timbal balik, menyusun jurnal penyesuaian, membuat kertas kerja spreadsheet, serta menyusun laporan keuangan gabungan.</w:t>
            </w:r>
          </w:p>
        </w:tc>
        <w:tc>
          <w:tcPr>
            <w:tcW w:w="2268" w:type="dxa"/>
          </w:tcPr>
          <w:p w14:paraId="1938B0F3" w14:textId="77777777" w:rsidR="003E2BD7" w:rsidRPr="00771B65" w:rsidRDefault="003E2BD7" w:rsidP="003E2BD7">
            <w:pPr>
              <w:pStyle w:val="TableParagraph"/>
              <w:spacing w:before="37"/>
              <w:ind w:left="75"/>
              <w:rPr>
                <w:rFonts w:ascii="Times New Roman" w:hAnsi="Times New Roman" w:cs="Times New Roman"/>
                <w:b/>
                <w:sz w:val="20"/>
                <w:szCs w:val="24"/>
              </w:rPr>
            </w:pPr>
            <w:r>
              <w:rPr>
                <w:rFonts w:ascii="Times New Roman" w:hAnsi="Times New Roman"/>
                <w:sz w:val="20"/>
              </w:rPr>
              <w:t>Asinkron melalui LMS: mempelajari contoh laporan gabungan, mengerjakan latihan rekonsiliasi, mengunggah kertas kerja spreadsheet, serta mengikuti forum diskusi terkait penyusunan laporan pusat-cabang.</w:t>
            </w:r>
          </w:p>
        </w:tc>
        <w:tc>
          <w:tcPr>
            <w:tcW w:w="2273" w:type="dxa"/>
            <w:gridSpan w:val="2"/>
          </w:tcPr>
          <w:p w14:paraId="2EE90F07" w14:textId="77777777" w:rsidR="003E2BD7" w:rsidRPr="00771B65" w:rsidRDefault="003E2BD7" w:rsidP="004B4FFC">
            <w:pPr>
              <w:pStyle w:val="ListParagraph"/>
              <w:ind w:left="48"/>
              <w:rPr>
                <w:rFonts w:ascii="Times New Roman" w:eastAsia="Calibri" w:hAnsi="Times New Roman" w:cs="Times New Roman"/>
                <w:sz w:val="20"/>
                <w:szCs w:val="20"/>
                <w:lang w:val="id-ID"/>
              </w:rPr>
            </w:pPr>
            <w:r w:rsidRPr="00F56B97">
              <w:rPr>
                <w:rFonts w:ascii="Times New Roman" w:hAnsi="Times New Roman"/>
                <w:sz w:val="20"/>
                <w:lang w:val="id"/>
              </w:rPr>
              <w:t>Rekonsiliasi lanjutan akun kantor pusat dan cabang; jurnal penyesuaian dan eliminasi; penyusunan laporan laba-rugi gabungan; penyusunan laporan posisi keuangan gabungan; serta penggunaan spreadsheet dalam penyusunan laporan keuangan kantor pusat dan cabang.</w:t>
            </w:r>
            <w:r w:rsidRPr="00F56B97">
              <w:rPr>
                <w:rFonts w:ascii="Times New Roman" w:hAnsi="Times New Roman"/>
                <w:sz w:val="20"/>
                <w:lang w:val="id"/>
              </w:rPr>
              <w:br/>
            </w:r>
          </w:p>
          <w:p w14:paraId="3DF25496" w14:textId="77777777" w:rsidR="003E2BD7" w:rsidRDefault="003E2BD7" w:rsidP="004B4FFC">
            <w:pPr>
              <w:ind w:left="48"/>
            </w:pPr>
            <w:r>
              <w:rPr>
                <w:b/>
              </w:rPr>
              <w:t>Pustaka:</w:t>
            </w:r>
            <w:r>
              <w:t xml:space="preserve"> Wulandari &amp; </w:t>
            </w:r>
            <w:proofErr w:type="spellStart"/>
            <w:r>
              <w:t>Handayani</w:t>
            </w:r>
            <w:proofErr w:type="spellEnd"/>
            <w:r>
              <w:t xml:space="preserve"> (2020); </w:t>
            </w:r>
            <w:proofErr w:type="spellStart"/>
            <w:r>
              <w:t>Indrawati</w:t>
            </w:r>
            <w:proofErr w:type="spellEnd"/>
            <w:r>
              <w:t xml:space="preserve"> (2020); Tim Dosen Advanced Accounting (2017).</w:t>
            </w:r>
          </w:p>
        </w:tc>
        <w:tc>
          <w:tcPr>
            <w:tcW w:w="1134" w:type="dxa"/>
            <w:gridSpan w:val="2"/>
            <w:vMerge w:val="restart"/>
          </w:tcPr>
          <w:p w14:paraId="14A3DE8E" w14:textId="77777777" w:rsidR="003E2BD7" w:rsidRPr="00CF78AF" w:rsidRDefault="003E2BD7" w:rsidP="003E2BD7">
            <w:pPr>
              <w:jc w:val="center"/>
              <w:rPr>
                <w:rFonts w:eastAsia="Calibri"/>
                <w:b/>
                <w:szCs w:val="20"/>
                <w:lang w:val="id-ID"/>
              </w:rPr>
            </w:pPr>
            <w:r>
              <w:rPr>
                <w:rFonts w:eastAsia="Calibri"/>
                <w:b/>
                <w:szCs w:val="20"/>
                <w:lang w:val="id-ID"/>
              </w:rPr>
              <w:t>—</w:t>
            </w:r>
          </w:p>
        </w:tc>
      </w:tr>
      <w:tr w:rsidR="00E53D52" w:rsidRPr="00717D87" w14:paraId="454D9036" w14:textId="77777777" w:rsidTr="00592563">
        <w:trPr>
          <w:gridAfter w:val="1"/>
          <w:wAfter w:w="17" w:type="dxa"/>
          <w:jc w:val="center"/>
        </w:trPr>
        <w:tc>
          <w:tcPr>
            <w:tcW w:w="737" w:type="dxa"/>
            <w:vMerge w:val="restart"/>
          </w:tcPr>
          <w:p w14:paraId="526F7D89" w14:textId="77777777" w:rsidR="00E53D52" w:rsidRPr="008B6E35" w:rsidRDefault="00E53D52" w:rsidP="003E2BD7">
            <w:pPr>
              <w:ind w:left="-90" w:right="-108"/>
              <w:jc w:val="center"/>
              <w:rPr>
                <w:rFonts w:eastAsia="Calibri"/>
                <w:b/>
                <w:szCs w:val="20"/>
                <w:lang w:val="id-ID"/>
              </w:rPr>
            </w:pPr>
            <w:r w:rsidRPr="008B6E35">
              <w:rPr>
                <w:rFonts w:eastAsia="Calibri"/>
                <w:b/>
                <w:szCs w:val="20"/>
              </w:rPr>
              <w:t>16</w:t>
            </w:r>
          </w:p>
        </w:tc>
        <w:tc>
          <w:tcPr>
            <w:tcW w:w="13569" w:type="dxa"/>
            <w:gridSpan w:val="8"/>
          </w:tcPr>
          <w:p w14:paraId="0E490B1B" w14:textId="023037EB" w:rsidR="00E53D52" w:rsidRPr="00771B65" w:rsidRDefault="00E53D52" w:rsidP="00E53D52">
            <w:pPr>
              <w:pStyle w:val="ListParagraph"/>
              <w:jc w:val="center"/>
              <w:rPr>
                <w:rFonts w:ascii="Times New Roman" w:eastAsia="Calibri" w:hAnsi="Times New Roman" w:cs="Times New Roman"/>
                <w:sz w:val="20"/>
                <w:szCs w:val="20"/>
                <w:lang w:val="id-ID"/>
              </w:rPr>
            </w:pPr>
            <w:r>
              <w:t>UJIAN AKHIR SEMESTER</w:t>
            </w:r>
          </w:p>
        </w:tc>
        <w:tc>
          <w:tcPr>
            <w:tcW w:w="1134" w:type="dxa"/>
            <w:gridSpan w:val="2"/>
            <w:vMerge w:val="restart"/>
          </w:tcPr>
          <w:p w14:paraId="233BB9A4" w14:textId="77777777" w:rsidR="00E53D52" w:rsidRPr="00CF78AF" w:rsidRDefault="00E53D52" w:rsidP="003E2BD7">
            <w:pPr>
              <w:jc w:val="center"/>
              <w:rPr>
                <w:rFonts w:eastAsia="Calibri"/>
                <w:b/>
                <w:szCs w:val="20"/>
                <w:lang w:val="id-ID"/>
              </w:rPr>
            </w:pPr>
            <w:r>
              <w:rPr>
                <w:rFonts w:eastAsia="Calibri"/>
                <w:b/>
                <w:szCs w:val="20"/>
                <w:lang w:val="id-ID"/>
              </w:rPr>
              <w:t>—</w:t>
            </w:r>
          </w:p>
        </w:tc>
      </w:tr>
    </w:tbl>
    <w:p w14:paraId="4BA233F8" w14:textId="77777777" w:rsidR="00700788" w:rsidRDefault="00700788"/>
    <w:p w14:paraId="28B08E75" w14:textId="77777777" w:rsidR="004376FF" w:rsidRPr="00717D87" w:rsidRDefault="004376FF" w:rsidP="00ED6366">
      <w:pPr>
        <w:tabs>
          <w:tab w:val="left" w:pos="900"/>
          <w:tab w:val="left" w:pos="5040"/>
          <w:tab w:val="left" w:pos="5400"/>
        </w:tabs>
        <w:ind w:left="1134" w:right="840"/>
        <w:rPr>
          <w:rFonts w:eastAsia="Calibri"/>
        </w:rPr>
      </w:pPr>
      <w:proofErr w:type="spellStart"/>
      <w:proofErr w:type="gramStart"/>
      <w:r w:rsidRPr="00717D87">
        <w:rPr>
          <w:rFonts w:eastAsia="Calibri"/>
          <w:b/>
          <w:u w:val="single"/>
        </w:rPr>
        <w:t>Catatan</w:t>
      </w:r>
      <w:proofErr w:type="spellEnd"/>
      <w:r w:rsidRPr="00717D87">
        <w:rPr>
          <w:rFonts w:eastAsia="Calibri"/>
          <w:b/>
        </w:rPr>
        <w:t xml:space="preserve"> :</w:t>
      </w:r>
      <w:proofErr w:type="gramEnd"/>
      <w:r w:rsidRPr="00717D87">
        <w:rPr>
          <w:rFonts w:eastAsia="Calibri"/>
        </w:rPr>
        <w:t xml:space="preserve">   </w:t>
      </w:r>
    </w:p>
    <w:p w14:paraId="1855DE6C" w14:textId="77777777" w:rsidR="004376FF" w:rsidRPr="00717D87" w:rsidRDefault="004376FF" w:rsidP="00ED6366">
      <w:pPr>
        <w:numPr>
          <w:ilvl w:val="0"/>
          <w:numId w:val="1"/>
        </w:numPr>
        <w:ind w:left="1134" w:right="840"/>
        <w:rPr>
          <w:rFonts w:eastAsia="Calibri"/>
          <w:sz w:val="22"/>
          <w:szCs w:val="22"/>
        </w:rPr>
      </w:pPr>
      <w:proofErr w:type="spellStart"/>
      <w:r w:rsidRPr="00717D87">
        <w:rPr>
          <w:rFonts w:eastAsia="Calibri"/>
          <w:b/>
          <w:sz w:val="22"/>
          <w:szCs w:val="22"/>
        </w:rPr>
        <w:t>Capaian</w:t>
      </w:r>
      <w:proofErr w:type="spellEnd"/>
      <w:r w:rsidRPr="00717D87">
        <w:rPr>
          <w:rFonts w:eastAsia="Calibri"/>
          <w:b/>
          <w:sz w:val="22"/>
          <w:szCs w:val="22"/>
        </w:rPr>
        <w:t xml:space="preserve"> </w:t>
      </w:r>
      <w:proofErr w:type="spellStart"/>
      <w:r w:rsidRPr="00717D87">
        <w:rPr>
          <w:rFonts w:eastAsia="Calibri"/>
          <w:b/>
          <w:sz w:val="22"/>
          <w:szCs w:val="22"/>
        </w:rPr>
        <w:t>Pembelajaran</w:t>
      </w:r>
      <w:proofErr w:type="spellEnd"/>
      <w:r w:rsidRPr="00717D87">
        <w:rPr>
          <w:rFonts w:eastAsia="Calibri"/>
          <w:b/>
          <w:sz w:val="22"/>
          <w:szCs w:val="22"/>
        </w:rPr>
        <w:t xml:space="preserve"> </w:t>
      </w:r>
      <w:proofErr w:type="spellStart"/>
      <w:r w:rsidRPr="00717D87">
        <w:rPr>
          <w:rFonts w:eastAsia="Calibri"/>
          <w:b/>
          <w:sz w:val="22"/>
          <w:szCs w:val="22"/>
        </w:rPr>
        <w:t>Lulusan</w:t>
      </w:r>
      <w:proofErr w:type="spellEnd"/>
      <w:r w:rsidRPr="00717D87">
        <w:rPr>
          <w:rFonts w:eastAsia="Calibri"/>
          <w:b/>
          <w:sz w:val="22"/>
          <w:szCs w:val="22"/>
        </w:rPr>
        <w:t xml:space="preserve"> PRODI (CPL-PRODI)</w:t>
      </w:r>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kemampuan</w:t>
      </w:r>
      <w:proofErr w:type="spellEnd"/>
      <w:r w:rsidRPr="00717D87">
        <w:rPr>
          <w:rFonts w:eastAsia="Calibri"/>
          <w:sz w:val="22"/>
          <w:szCs w:val="22"/>
        </w:rPr>
        <w:t xml:space="preserve"> yang </w:t>
      </w:r>
      <w:proofErr w:type="spellStart"/>
      <w:r w:rsidRPr="00717D87">
        <w:rPr>
          <w:rFonts w:eastAsia="Calibri"/>
          <w:sz w:val="22"/>
          <w:szCs w:val="22"/>
        </w:rPr>
        <w:t>dimiliki</w:t>
      </w:r>
      <w:proofErr w:type="spellEnd"/>
      <w:r w:rsidRPr="00717D87">
        <w:rPr>
          <w:rFonts w:eastAsia="Calibri"/>
          <w:sz w:val="22"/>
          <w:szCs w:val="22"/>
        </w:rPr>
        <w:t xml:space="preserve"> oleh </w:t>
      </w:r>
      <w:proofErr w:type="spellStart"/>
      <w:r w:rsidRPr="00717D87">
        <w:rPr>
          <w:rFonts w:eastAsia="Calibri"/>
          <w:sz w:val="22"/>
          <w:szCs w:val="22"/>
        </w:rPr>
        <w:t>setiap</w:t>
      </w:r>
      <w:proofErr w:type="spellEnd"/>
      <w:r w:rsidRPr="00717D87">
        <w:rPr>
          <w:rFonts w:eastAsia="Calibri"/>
          <w:sz w:val="22"/>
          <w:szCs w:val="22"/>
        </w:rPr>
        <w:t xml:space="preserve"> </w:t>
      </w:r>
      <w:proofErr w:type="spellStart"/>
      <w:r w:rsidRPr="00717D87">
        <w:rPr>
          <w:rFonts w:eastAsia="Calibri"/>
          <w:sz w:val="22"/>
          <w:szCs w:val="22"/>
        </w:rPr>
        <w:t>lulusan</w:t>
      </w:r>
      <w:proofErr w:type="spellEnd"/>
      <w:r w:rsidRPr="00717D87">
        <w:rPr>
          <w:rFonts w:eastAsia="Calibri"/>
          <w:sz w:val="22"/>
          <w:szCs w:val="22"/>
        </w:rPr>
        <w:t xml:space="preserve"> PRODI yang </w:t>
      </w:r>
      <w:proofErr w:type="spellStart"/>
      <w:r w:rsidRPr="00717D87">
        <w:rPr>
          <w:rFonts w:eastAsia="Calibri"/>
          <w:sz w:val="22"/>
          <w:szCs w:val="22"/>
        </w:rPr>
        <w:t>merupakan</w:t>
      </w:r>
      <w:proofErr w:type="spellEnd"/>
      <w:r w:rsidRPr="00717D87">
        <w:rPr>
          <w:rFonts w:eastAsia="Calibri"/>
          <w:sz w:val="22"/>
          <w:szCs w:val="22"/>
        </w:rPr>
        <w:t xml:space="preserve"> </w:t>
      </w:r>
      <w:proofErr w:type="spellStart"/>
      <w:r w:rsidRPr="00717D87">
        <w:rPr>
          <w:rFonts w:eastAsia="Calibri"/>
          <w:sz w:val="22"/>
          <w:szCs w:val="22"/>
        </w:rPr>
        <w:t>internalisasi</w:t>
      </w:r>
      <w:proofErr w:type="spellEnd"/>
      <w:r w:rsidRPr="00717D87">
        <w:rPr>
          <w:rFonts w:eastAsia="Calibri"/>
          <w:sz w:val="22"/>
          <w:szCs w:val="22"/>
        </w:rPr>
        <w:t xml:space="preserve"> </w:t>
      </w:r>
      <w:proofErr w:type="spellStart"/>
      <w:r w:rsidRPr="00717D87">
        <w:rPr>
          <w:rFonts w:eastAsia="Calibri"/>
          <w:sz w:val="22"/>
          <w:szCs w:val="22"/>
        </w:rPr>
        <w:t>dari</w:t>
      </w:r>
      <w:proofErr w:type="spellEnd"/>
      <w:r w:rsidRPr="00717D87">
        <w:rPr>
          <w:rFonts w:eastAsia="Calibri"/>
          <w:sz w:val="22"/>
          <w:szCs w:val="22"/>
        </w:rPr>
        <w:t xml:space="preserve"> </w:t>
      </w:r>
      <w:proofErr w:type="spellStart"/>
      <w:r w:rsidRPr="00717D87">
        <w:rPr>
          <w:rFonts w:eastAsia="Calibri"/>
          <w:sz w:val="22"/>
          <w:szCs w:val="22"/>
        </w:rPr>
        <w:t>sikap</w:t>
      </w:r>
      <w:proofErr w:type="spellEnd"/>
      <w:r w:rsidRPr="00717D87">
        <w:rPr>
          <w:rFonts w:eastAsia="Calibri"/>
          <w:sz w:val="22"/>
          <w:szCs w:val="22"/>
        </w:rPr>
        <w:t xml:space="preserve">, </w:t>
      </w:r>
      <w:proofErr w:type="spellStart"/>
      <w:r w:rsidRPr="00717D87">
        <w:rPr>
          <w:rFonts w:eastAsia="Calibri"/>
          <w:sz w:val="22"/>
          <w:szCs w:val="22"/>
        </w:rPr>
        <w:t>penguasaan</w:t>
      </w:r>
      <w:proofErr w:type="spellEnd"/>
      <w:r w:rsidRPr="00717D87">
        <w:rPr>
          <w:rFonts w:eastAsia="Calibri"/>
          <w:sz w:val="22"/>
          <w:szCs w:val="22"/>
        </w:rPr>
        <w:t xml:space="preserve"> </w:t>
      </w:r>
      <w:proofErr w:type="spellStart"/>
      <w:r w:rsidRPr="00717D87">
        <w:rPr>
          <w:rFonts w:eastAsia="Calibri"/>
          <w:sz w:val="22"/>
          <w:szCs w:val="22"/>
        </w:rPr>
        <w:t>pengetahuan</w:t>
      </w:r>
      <w:proofErr w:type="spellEnd"/>
      <w:r w:rsidRPr="00717D87">
        <w:rPr>
          <w:rFonts w:eastAsia="Calibri"/>
          <w:sz w:val="22"/>
          <w:szCs w:val="22"/>
        </w:rPr>
        <w:t xml:space="preserve"> dan </w:t>
      </w:r>
      <w:proofErr w:type="spellStart"/>
      <w:r w:rsidRPr="00717D87">
        <w:rPr>
          <w:rFonts w:eastAsia="Calibri"/>
          <w:sz w:val="22"/>
          <w:szCs w:val="22"/>
        </w:rPr>
        <w:t>ketrampilan</w:t>
      </w:r>
      <w:proofErr w:type="spellEnd"/>
      <w:r w:rsidRPr="00717D87">
        <w:rPr>
          <w:rFonts w:eastAsia="Calibri"/>
          <w:sz w:val="22"/>
          <w:szCs w:val="22"/>
        </w:rPr>
        <w:t xml:space="preserve"> </w:t>
      </w:r>
      <w:proofErr w:type="spellStart"/>
      <w:r w:rsidRPr="00717D87">
        <w:rPr>
          <w:rFonts w:eastAsia="Calibri"/>
          <w:sz w:val="22"/>
          <w:szCs w:val="22"/>
        </w:rPr>
        <w:t>sesuai</w:t>
      </w:r>
      <w:proofErr w:type="spellEnd"/>
      <w:r w:rsidRPr="00717D87">
        <w:rPr>
          <w:rFonts w:eastAsia="Calibri"/>
          <w:sz w:val="22"/>
          <w:szCs w:val="22"/>
        </w:rPr>
        <w:t xml:space="preserve"> </w:t>
      </w:r>
      <w:proofErr w:type="spellStart"/>
      <w:r w:rsidRPr="00717D87">
        <w:rPr>
          <w:rFonts w:eastAsia="Calibri"/>
          <w:sz w:val="22"/>
          <w:szCs w:val="22"/>
        </w:rPr>
        <w:t>dengan</w:t>
      </w:r>
      <w:proofErr w:type="spellEnd"/>
      <w:r w:rsidRPr="00717D87">
        <w:rPr>
          <w:rFonts w:eastAsia="Calibri"/>
          <w:sz w:val="22"/>
          <w:szCs w:val="22"/>
        </w:rPr>
        <w:t xml:space="preserve"> </w:t>
      </w:r>
      <w:proofErr w:type="spellStart"/>
      <w:r w:rsidRPr="00717D87">
        <w:rPr>
          <w:rFonts w:eastAsia="Calibri"/>
          <w:sz w:val="22"/>
          <w:szCs w:val="22"/>
        </w:rPr>
        <w:t>jenjang</w:t>
      </w:r>
      <w:proofErr w:type="spellEnd"/>
      <w:r w:rsidRPr="00717D87">
        <w:rPr>
          <w:rFonts w:eastAsia="Calibri"/>
          <w:sz w:val="22"/>
          <w:szCs w:val="22"/>
        </w:rPr>
        <w:t xml:space="preserve"> </w:t>
      </w:r>
      <w:proofErr w:type="spellStart"/>
      <w:r w:rsidRPr="00717D87">
        <w:rPr>
          <w:rFonts w:eastAsia="Calibri"/>
          <w:sz w:val="22"/>
          <w:szCs w:val="22"/>
        </w:rPr>
        <w:t>prodinya</w:t>
      </w:r>
      <w:proofErr w:type="spellEnd"/>
      <w:r w:rsidRPr="00717D87">
        <w:rPr>
          <w:rFonts w:eastAsia="Calibri"/>
          <w:sz w:val="22"/>
          <w:szCs w:val="22"/>
        </w:rPr>
        <w:t xml:space="preserve"> yang </w:t>
      </w:r>
      <w:proofErr w:type="spellStart"/>
      <w:r w:rsidRPr="00717D87">
        <w:rPr>
          <w:rFonts w:eastAsia="Calibri"/>
          <w:sz w:val="22"/>
          <w:szCs w:val="22"/>
        </w:rPr>
        <w:t>diperoleh</w:t>
      </w:r>
      <w:proofErr w:type="spellEnd"/>
      <w:r w:rsidRPr="00717D87">
        <w:rPr>
          <w:rFonts w:eastAsia="Calibri"/>
          <w:sz w:val="22"/>
          <w:szCs w:val="22"/>
        </w:rPr>
        <w:t xml:space="preserve"> </w:t>
      </w:r>
      <w:proofErr w:type="spellStart"/>
      <w:r w:rsidRPr="00717D87">
        <w:rPr>
          <w:rFonts w:eastAsia="Calibri"/>
          <w:sz w:val="22"/>
          <w:szCs w:val="22"/>
        </w:rPr>
        <w:t>melalui</w:t>
      </w:r>
      <w:proofErr w:type="spellEnd"/>
      <w:r w:rsidRPr="00717D87">
        <w:rPr>
          <w:rFonts w:eastAsia="Calibri"/>
          <w:sz w:val="22"/>
          <w:szCs w:val="22"/>
        </w:rPr>
        <w:t xml:space="preserve"> proses </w:t>
      </w:r>
      <w:proofErr w:type="spellStart"/>
      <w:r w:rsidRPr="00717D87">
        <w:rPr>
          <w:rFonts w:eastAsia="Calibri"/>
          <w:sz w:val="22"/>
          <w:szCs w:val="22"/>
        </w:rPr>
        <w:t>pembelajaran</w:t>
      </w:r>
      <w:proofErr w:type="spellEnd"/>
      <w:r w:rsidRPr="00717D87">
        <w:rPr>
          <w:rFonts w:eastAsia="Calibri"/>
          <w:sz w:val="22"/>
          <w:szCs w:val="22"/>
        </w:rPr>
        <w:t>.</w:t>
      </w:r>
    </w:p>
    <w:p w14:paraId="31428663" w14:textId="77777777" w:rsidR="004376FF" w:rsidRPr="00717D87" w:rsidRDefault="004376FF" w:rsidP="00ED6366">
      <w:pPr>
        <w:numPr>
          <w:ilvl w:val="0"/>
          <w:numId w:val="1"/>
        </w:numPr>
        <w:ind w:left="1134" w:right="840" w:hanging="425"/>
        <w:rPr>
          <w:rFonts w:eastAsia="Calibri"/>
          <w:sz w:val="22"/>
          <w:szCs w:val="22"/>
        </w:rPr>
      </w:pPr>
      <w:r w:rsidRPr="00717D87">
        <w:rPr>
          <w:rFonts w:eastAsia="Calibri"/>
          <w:b/>
          <w:sz w:val="22"/>
          <w:szCs w:val="22"/>
        </w:rPr>
        <w:t xml:space="preserve">CPL yang </w:t>
      </w:r>
      <w:proofErr w:type="spellStart"/>
      <w:r w:rsidRPr="00717D87">
        <w:rPr>
          <w:rFonts w:eastAsia="Calibri"/>
          <w:b/>
          <w:sz w:val="22"/>
          <w:szCs w:val="22"/>
        </w:rPr>
        <w:t>dibebankan</w:t>
      </w:r>
      <w:proofErr w:type="spellEnd"/>
      <w:r w:rsidRPr="00717D87">
        <w:rPr>
          <w:rFonts w:eastAsia="Calibri"/>
          <w:b/>
          <w:sz w:val="22"/>
          <w:szCs w:val="22"/>
        </w:rPr>
        <w:t xml:space="preserve"> pada </w:t>
      </w:r>
      <w:proofErr w:type="spellStart"/>
      <w:r w:rsidRPr="00717D87">
        <w:rPr>
          <w:rFonts w:eastAsia="Calibri"/>
          <w:b/>
          <w:sz w:val="22"/>
          <w:szCs w:val="22"/>
        </w:rPr>
        <w:t>mata</w:t>
      </w:r>
      <w:proofErr w:type="spellEnd"/>
      <w:r w:rsidRPr="00717D87">
        <w:rPr>
          <w:rFonts w:eastAsia="Calibri"/>
          <w:b/>
          <w:sz w:val="22"/>
          <w:szCs w:val="22"/>
        </w:rPr>
        <w:t xml:space="preserve"> </w:t>
      </w:r>
      <w:proofErr w:type="spellStart"/>
      <w:r w:rsidRPr="00717D87">
        <w:rPr>
          <w:rFonts w:eastAsia="Calibri"/>
          <w:b/>
          <w:sz w:val="22"/>
          <w:szCs w:val="22"/>
        </w:rPr>
        <w:t>kuliah</w:t>
      </w:r>
      <w:proofErr w:type="spellEnd"/>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beberapa</w:t>
      </w:r>
      <w:proofErr w:type="spellEnd"/>
      <w:r w:rsidRPr="00717D87">
        <w:rPr>
          <w:rFonts w:eastAsia="Calibri"/>
          <w:sz w:val="22"/>
          <w:szCs w:val="22"/>
        </w:rPr>
        <w:t xml:space="preserve"> </w:t>
      </w:r>
      <w:proofErr w:type="spellStart"/>
      <w:r w:rsidRPr="00717D87">
        <w:rPr>
          <w:rFonts w:eastAsia="Calibri"/>
          <w:sz w:val="22"/>
          <w:szCs w:val="22"/>
        </w:rPr>
        <w:t>capaian</w:t>
      </w:r>
      <w:proofErr w:type="spellEnd"/>
      <w:r w:rsidRPr="00717D87">
        <w:rPr>
          <w:rFonts w:eastAsia="Calibri"/>
          <w:sz w:val="22"/>
          <w:szCs w:val="22"/>
        </w:rPr>
        <w:t xml:space="preserve"> </w:t>
      </w:r>
      <w:proofErr w:type="spellStart"/>
      <w:r w:rsidRPr="00717D87">
        <w:rPr>
          <w:rFonts w:eastAsia="Calibri"/>
          <w:sz w:val="22"/>
          <w:szCs w:val="22"/>
        </w:rPr>
        <w:t>pembelajaran</w:t>
      </w:r>
      <w:proofErr w:type="spellEnd"/>
      <w:r w:rsidRPr="00717D87">
        <w:rPr>
          <w:rFonts w:eastAsia="Calibri"/>
          <w:sz w:val="22"/>
          <w:szCs w:val="22"/>
        </w:rPr>
        <w:t xml:space="preserve"> </w:t>
      </w:r>
      <w:proofErr w:type="spellStart"/>
      <w:r w:rsidRPr="00717D87">
        <w:rPr>
          <w:rFonts w:eastAsia="Calibri"/>
          <w:sz w:val="22"/>
          <w:szCs w:val="22"/>
        </w:rPr>
        <w:t>lulusan</w:t>
      </w:r>
      <w:proofErr w:type="spellEnd"/>
      <w:r w:rsidRPr="00717D87">
        <w:rPr>
          <w:rFonts w:eastAsia="Calibri"/>
          <w:sz w:val="22"/>
          <w:szCs w:val="22"/>
        </w:rPr>
        <w:t xml:space="preserve"> program </w:t>
      </w:r>
      <w:proofErr w:type="spellStart"/>
      <w:r w:rsidRPr="00717D87">
        <w:rPr>
          <w:rFonts w:eastAsia="Calibri"/>
          <w:sz w:val="22"/>
          <w:szCs w:val="22"/>
        </w:rPr>
        <w:t>studi</w:t>
      </w:r>
      <w:proofErr w:type="spellEnd"/>
      <w:r w:rsidRPr="00717D87">
        <w:rPr>
          <w:rFonts w:eastAsia="Calibri"/>
          <w:sz w:val="22"/>
          <w:szCs w:val="22"/>
        </w:rPr>
        <w:t xml:space="preserve"> (CPL-PRODI) yang </w:t>
      </w:r>
      <w:proofErr w:type="spellStart"/>
      <w:r w:rsidRPr="00717D87">
        <w:rPr>
          <w:rFonts w:eastAsia="Calibri"/>
          <w:sz w:val="22"/>
          <w:szCs w:val="22"/>
        </w:rPr>
        <w:t>digunakan</w:t>
      </w:r>
      <w:proofErr w:type="spellEnd"/>
      <w:r w:rsidRPr="00717D87">
        <w:rPr>
          <w:rFonts w:eastAsia="Calibri"/>
          <w:sz w:val="22"/>
          <w:szCs w:val="22"/>
        </w:rPr>
        <w:t xml:space="preserve"> </w:t>
      </w:r>
      <w:proofErr w:type="spellStart"/>
      <w:r w:rsidRPr="00717D87">
        <w:rPr>
          <w:rFonts w:eastAsia="Calibri"/>
          <w:sz w:val="22"/>
          <w:szCs w:val="22"/>
        </w:rPr>
        <w:t>untuk</w:t>
      </w:r>
      <w:proofErr w:type="spellEnd"/>
      <w:r w:rsidRPr="00717D87">
        <w:rPr>
          <w:rFonts w:eastAsia="Calibri"/>
          <w:sz w:val="22"/>
          <w:szCs w:val="22"/>
        </w:rPr>
        <w:t xml:space="preserve"> </w:t>
      </w:r>
      <w:proofErr w:type="spellStart"/>
      <w:r w:rsidRPr="00717D87">
        <w:rPr>
          <w:rFonts w:eastAsia="Calibri"/>
          <w:sz w:val="22"/>
          <w:szCs w:val="22"/>
        </w:rPr>
        <w:t>pembentukan</w:t>
      </w:r>
      <w:proofErr w:type="spellEnd"/>
      <w:r w:rsidRPr="00717D87">
        <w:rPr>
          <w:rFonts w:eastAsia="Calibri"/>
          <w:sz w:val="22"/>
          <w:szCs w:val="22"/>
        </w:rPr>
        <w:t>/</w:t>
      </w:r>
      <w:proofErr w:type="spellStart"/>
      <w:r w:rsidRPr="00717D87">
        <w:rPr>
          <w:rFonts w:eastAsia="Calibri"/>
          <w:sz w:val="22"/>
          <w:szCs w:val="22"/>
        </w:rPr>
        <w:t>pengembangan</w:t>
      </w:r>
      <w:proofErr w:type="spellEnd"/>
      <w:r w:rsidRPr="00717D87">
        <w:rPr>
          <w:rFonts w:eastAsia="Calibri"/>
          <w:sz w:val="22"/>
          <w:szCs w:val="22"/>
        </w:rPr>
        <w:t xml:space="preserve"> </w:t>
      </w:r>
      <w:proofErr w:type="spellStart"/>
      <w:r w:rsidRPr="00717D87">
        <w:rPr>
          <w:rFonts w:eastAsia="Calibri"/>
          <w:sz w:val="22"/>
          <w:szCs w:val="22"/>
        </w:rPr>
        <w:t>sebuah</w:t>
      </w:r>
      <w:proofErr w:type="spellEnd"/>
      <w:r w:rsidRPr="00717D87">
        <w:rPr>
          <w:rFonts w:eastAsia="Calibri"/>
          <w:sz w:val="22"/>
          <w:szCs w:val="22"/>
        </w:rPr>
        <w:t xml:space="preserve"> </w:t>
      </w:r>
      <w:proofErr w:type="spellStart"/>
      <w:r w:rsidRPr="00717D87">
        <w:rPr>
          <w:rFonts w:eastAsia="Calibri"/>
          <w:sz w:val="22"/>
          <w:szCs w:val="22"/>
        </w:rPr>
        <w:t>mata</w:t>
      </w:r>
      <w:proofErr w:type="spellEnd"/>
      <w:r w:rsidRPr="00717D87">
        <w:rPr>
          <w:rFonts w:eastAsia="Calibri"/>
          <w:sz w:val="22"/>
          <w:szCs w:val="22"/>
        </w:rPr>
        <w:t xml:space="preserve"> </w:t>
      </w:r>
      <w:proofErr w:type="spellStart"/>
      <w:r w:rsidRPr="00717D87">
        <w:rPr>
          <w:rFonts w:eastAsia="Calibri"/>
          <w:sz w:val="22"/>
          <w:szCs w:val="22"/>
        </w:rPr>
        <w:t>kuliah</w:t>
      </w:r>
      <w:proofErr w:type="spellEnd"/>
      <w:r w:rsidRPr="00717D87">
        <w:rPr>
          <w:rFonts w:eastAsia="Calibri"/>
          <w:sz w:val="22"/>
          <w:szCs w:val="22"/>
        </w:rPr>
        <w:t xml:space="preserve"> yang </w:t>
      </w:r>
      <w:proofErr w:type="spellStart"/>
      <w:r w:rsidRPr="00717D87">
        <w:rPr>
          <w:rFonts w:eastAsia="Calibri"/>
          <w:sz w:val="22"/>
          <w:szCs w:val="22"/>
        </w:rPr>
        <w:t>terdiri</w:t>
      </w:r>
      <w:proofErr w:type="spellEnd"/>
      <w:r w:rsidRPr="00717D87">
        <w:rPr>
          <w:rFonts w:eastAsia="Calibri"/>
          <w:sz w:val="22"/>
          <w:szCs w:val="22"/>
        </w:rPr>
        <w:t xml:space="preserve"> </w:t>
      </w:r>
      <w:proofErr w:type="spellStart"/>
      <w:r w:rsidRPr="00717D87">
        <w:rPr>
          <w:rFonts w:eastAsia="Calibri"/>
          <w:sz w:val="22"/>
          <w:szCs w:val="22"/>
        </w:rPr>
        <w:t>dari</w:t>
      </w:r>
      <w:proofErr w:type="spellEnd"/>
      <w:r w:rsidRPr="00717D87">
        <w:rPr>
          <w:rFonts w:eastAsia="Calibri"/>
          <w:sz w:val="22"/>
          <w:szCs w:val="22"/>
        </w:rPr>
        <w:t xml:space="preserve"> </w:t>
      </w:r>
      <w:proofErr w:type="spellStart"/>
      <w:r w:rsidRPr="00717D87">
        <w:rPr>
          <w:rFonts w:eastAsia="Calibri"/>
          <w:sz w:val="22"/>
          <w:szCs w:val="22"/>
        </w:rPr>
        <w:t>aspek</w:t>
      </w:r>
      <w:proofErr w:type="spellEnd"/>
      <w:r w:rsidRPr="00717D87">
        <w:rPr>
          <w:rFonts w:eastAsia="Calibri"/>
          <w:sz w:val="22"/>
          <w:szCs w:val="22"/>
        </w:rPr>
        <w:t xml:space="preserve"> </w:t>
      </w:r>
      <w:proofErr w:type="spellStart"/>
      <w:r w:rsidRPr="00717D87">
        <w:rPr>
          <w:rFonts w:eastAsia="Calibri"/>
          <w:sz w:val="22"/>
          <w:szCs w:val="22"/>
        </w:rPr>
        <w:t>sikap</w:t>
      </w:r>
      <w:proofErr w:type="spellEnd"/>
      <w:r w:rsidRPr="00717D87">
        <w:rPr>
          <w:rFonts w:eastAsia="Calibri"/>
          <w:sz w:val="22"/>
          <w:szCs w:val="22"/>
        </w:rPr>
        <w:t xml:space="preserve">, </w:t>
      </w:r>
      <w:proofErr w:type="spellStart"/>
      <w:r w:rsidRPr="00717D87">
        <w:rPr>
          <w:rFonts w:eastAsia="Calibri"/>
          <w:sz w:val="22"/>
          <w:szCs w:val="22"/>
        </w:rPr>
        <w:t>ketrampulan</w:t>
      </w:r>
      <w:proofErr w:type="spellEnd"/>
      <w:r w:rsidRPr="00717D87">
        <w:rPr>
          <w:rFonts w:eastAsia="Calibri"/>
          <w:sz w:val="22"/>
          <w:szCs w:val="22"/>
        </w:rPr>
        <w:t xml:space="preserve"> </w:t>
      </w:r>
      <w:proofErr w:type="spellStart"/>
      <w:r w:rsidRPr="00717D87">
        <w:rPr>
          <w:rFonts w:eastAsia="Calibri"/>
          <w:sz w:val="22"/>
          <w:szCs w:val="22"/>
        </w:rPr>
        <w:t>umum</w:t>
      </w:r>
      <w:proofErr w:type="spellEnd"/>
      <w:r w:rsidRPr="00717D87">
        <w:rPr>
          <w:rFonts w:eastAsia="Calibri"/>
          <w:sz w:val="22"/>
          <w:szCs w:val="22"/>
        </w:rPr>
        <w:t xml:space="preserve">, </w:t>
      </w:r>
      <w:proofErr w:type="spellStart"/>
      <w:r w:rsidRPr="00717D87">
        <w:rPr>
          <w:rFonts w:eastAsia="Calibri"/>
          <w:sz w:val="22"/>
          <w:szCs w:val="22"/>
        </w:rPr>
        <w:t>ketrampilan</w:t>
      </w:r>
      <w:proofErr w:type="spellEnd"/>
      <w:r w:rsidRPr="00717D87">
        <w:rPr>
          <w:rFonts w:eastAsia="Calibri"/>
          <w:sz w:val="22"/>
          <w:szCs w:val="22"/>
        </w:rPr>
        <w:t xml:space="preserve"> </w:t>
      </w:r>
      <w:proofErr w:type="spellStart"/>
      <w:r w:rsidRPr="00717D87">
        <w:rPr>
          <w:rFonts w:eastAsia="Calibri"/>
          <w:sz w:val="22"/>
          <w:szCs w:val="22"/>
        </w:rPr>
        <w:t>khusus</w:t>
      </w:r>
      <w:proofErr w:type="spellEnd"/>
      <w:r w:rsidRPr="00717D87">
        <w:rPr>
          <w:rFonts w:eastAsia="Calibri"/>
          <w:sz w:val="22"/>
          <w:szCs w:val="22"/>
        </w:rPr>
        <w:t xml:space="preserve"> dan </w:t>
      </w:r>
      <w:proofErr w:type="spellStart"/>
      <w:r w:rsidRPr="00717D87">
        <w:rPr>
          <w:rFonts w:eastAsia="Calibri"/>
          <w:sz w:val="22"/>
          <w:szCs w:val="22"/>
        </w:rPr>
        <w:t>pengetahuan</w:t>
      </w:r>
      <w:proofErr w:type="spellEnd"/>
      <w:r w:rsidRPr="00717D87">
        <w:rPr>
          <w:rFonts w:eastAsia="Calibri"/>
          <w:sz w:val="22"/>
          <w:szCs w:val="22"/>
        </w:rPr>
        <w:t>.</w:t>
      </w:r>
    </w:p>
    <w:p w14:paraId="602A63CC" w14:textId="77777777" w:rsidR="004376FF" w:rsidRPr="00717D87" w:rsidRDefault="004376FF" w:rsidP="00ED6366">
      <w:pPr>
        <w:numPr>
          <w:ilvl w:val="0"/>
          <w:numId w:val="1"/>
        </w:numPr>
        <w:ind w:left="1134" w:right="840" w:hanging="425"/>
        <w:rPr>
          <w:rFonts w:eastAsia="Calibri"/>
          <w:sz w:val="22"/>
          <w:szCs w:val="22"/>
        </w:rPr>
      </w:pPr>
      <w:r w:rsidRPr="00717D87">
        <w:rPr>
          <w:rFonts w:eastAsia="Calibri"/>
          <w:b/>
          <w:sz w:val="22"/>
          <w:szCs w:val="22"/>
        </w:rPr>
        <w:t xml:space="preserve">CP Mata </w:t>
      </w:r>
      <w:proofErr w:type="spellStart"/>
      <w:r w:rsidRPr="00717D87">
        <w:rPr>
          <w:rFonts w:eastAsia="Calibri"/>
          <w:b/>
          <w:sz w:val="22"/>
          <w:szCs w:val="22"/>
        </w:rPr>
        <w:t>kuliah</w:t>
      </w:r>
      <w:proofErr w:type="spellEnd"/>
      <w:r w:rsidRPr="00717D87">
        <w:rPr>
          <w:rFonts w:eastAsia="Calibri"/>
          <w:b/>
          <w:sz w:val="22"/>
          <w:szCs w:val="22"/>
        </w:rPr>
        <w:t xml:space="preserve"> (CPMK)</w:t>
      </w:r>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kemampuan</w:t>
      </w:r>
      <w:proofErr w:type="spellEnd"/>
      <w:r w:rsidRPr="00717D87">
        <w:rPr>
          <w:rFonts w:eastAsia="Calibri"/>
          <w:sz w:val="22"/>
          <w:szCs w:val="22"/>
        </w:rPr>
        <w:t xml:space="preserve"> yang </w:t>
      </w:r>
      <w:proofErr w:type="spellStart"/>
      <w:r w:rsidRPr="00717D87">
        <w:rPr>
          <w:rFonts w:eastAsia="Calibri"/>
          <w:sz w:val="22"/>
          <w:szCs w:val="22"/>
        </w:rPr>
        <w:t>dijabarkan</w:t>
      </w:r>
      <w:proofErr w:type="spellEnd"/>
      <w:r w:rsidRPr="00717D87">
        <w:rPr>
          <w:rFonts w:eastAsia="Calibri"/>
          <w:sz w:val="22"/>
          <w:szCs w:val="22"/>
        </w:rPr>
        <w:t xml:space="preserve"> </w:t>
      </w:r>
      <w:proofErr w:type="spellStart"/>
      <w:r w:rsidRPr="00717D87">
        <w:rPr>
          <w:rFonts w:eastAsia="Calibri"/>
          <w:sz w:val="22"/>
          <w:szCs w:val="22"/>
        </w:rPr>
        <w:t>secara</w:t>
      </w:r>
      <w:proofErr w:type="spellEnd"/>
      <w:r w:rsidRPr="00717D87">
        <w:rPr>
          <w:rFonts w:eastAsia="Calibri"/>
          <w:sz w:val="22"/>
          <w:szCs w:val="22"/>
        </w:rPr>
        <w:t xml:space="preserve"> </w:t>
      </w:r>
      <w:proofErr w:type="spellStart"/>
      <w:r w:rsidRPr="00717D87">
        <w:rPr>
          <w:rFonts w:eastAsia="Calibri"/>
          <w:sz w:val="22"/>
          <w:szCs w:val="22"/>
        </w:rPr>
        <w:t>spesifik</w:t>
      </w:r>
      <w:proofErr w:type="spellEnd"/>
      <w:r w:rsidRPr="00717D87">
        <w:rPr>
          <w:rFonts w:eastAsia="Calibri"/>
          <w:sz w:val="22"/>
          <w:szCs w:val="22"/>
        </w:rPr>
        <w:t xml:space="preserve"> </w:t>
      </w:r>
      <w:proofErr w:type="spellStart"/>
      <w:r w:rsidRPr="00717D87">
        <w:rPr>
          <w:rFonts w:eastAsia="Calibri"/>
          <w:sz w:val="22"/>
          <w:szCs w:val="22"/>
        </w:rPr>
        <w:t>dari</w:t>
      </w:r>
      <w:proofErr w:type="spellEnd"/>
      <w:r w:rsidRPr="00717D87">
        <w:rPr>
          <w:rFonts w:eastAsia="Calibri"/>
          <w:sz w:val="22"/>
          <w:szCs w:val="22"/>
        </w:rPr>
        <w:t xml:space="preserve"> CPL yang </w:t>
      </w:r>
      <w:proofErr w:type="spellStart"/>
      <w:r w:rsidRPr="00717D87">
        <w:rPr>
          <w:rFonts w:eastAsia="Calibri"/>
          <w:sz w:val="22"/>
          <w:szCs w:val="22"/>
        </w:rPr>
        <w:t>dibebankan</w:t>
      </w:r>
      <w:proofErr w:type="spellEnd"/>
      <w:r w:rsidRPr="00717D87">
        <w:rPr>
          <w:rFonts w:eastAsia="Calibri"/>
          <w:sz w:val="22"/>
          <w:szCs w:val="22"/>
        </w:rPr>
        <w:t xml:space="preserve"> pada </w:t>
      </w:r>
      <w:proofErr w:type="spellStart"/>
      <w:r w:rsidRPr="00717D87">
        <w:rPr>
          <w:rFonts w:eastAsia="Calibri"/>
          <w:sz w:val="22"/>
          <w:szCs w:val="22"/>
        </w:rPr>
        <w:t>mata</w:t>
      </w:r>
      <w:proofErr w:type="spellEnd"/>
      <w:r w:rsidRPr="00717D87">
        <w:rPr>
          <w:rFonts w:eastAsia="Calibri"/>
          <w:sz w:val="22"/>
          <w:szCs w:val="22"/>
        </w:rPr>
        <w:t xml:space="preserve"> </w:t>
      </w:r>
      <w:proofErr w:type="spellStart"/>
      <w:r w:rsidRPr="00717D87">
        <w:rPr>
          <w:rFonts w:eastAsia="Calibri"/>
          <w:sz w:val="22"/>
          <w:szCs w:val="22"/>
        </w:rPr>
        <w:t>kuliah</w:t>
      </w:r>
      <w:proofErr w:type="spellEnd"/>
      <w:r w:rsidRPr="00717D87">
        <w:rPr>
          <w:rFonts w:eastAsia="Calibri"/>
          <w:sz w:val="22"/>
          <w:szCs w:val="22"/>
        </w:rPr>
        <w:t xml:space="preserve">, dan </w:t>
      </w:r>
      <w:proofErr w:type="spellStart"/>
      <w:r w:rsidRPr="00717D87">
        <w:rPr>
          <w:rFonts w:eastAsia="Calibri"/>
          <w:sz w:val="22"/>
          <w:szCs w:val="22"/>
        </w:rPr>
        <w:t>bersifat</w:t>
      </w:r>
      <w:proofErr w:type="spellEnd"/>
      <w:r w:rsidRPr="00717D87">
        <w:rPr>
          <w:rFonts w:eastAsia="Calibri"/>
          <w:sz w:val="22"/>
          <w:szCs w:val="22"/>
        </w:rPr>
        <w:t xml:space="preserve"> </w:t>
      </w:r>
      <w:proofErr w:type="spellStart"/>
      <w:r w:rsidRPr="00717D87">
        <w:rPr>
          <w:rFonts w:eastAsia="Calibri"/>
          <w:sz w:val="22"/>
          <w:szCs w:val="22"/>
        </w:rPr>
        <w:t>spesifik</w:t>
      </w:r>
      <w:proofErr w:type="spellEnd"/>
      <w:r w:rsidRPr="00717D87">
        <w:rPr>
          <w:rFonts w:eastAsia="Calibri"/>
          <w:sz w:val="22"/>
          <w:szCs w:val="22"/>
        </w:rPr>
        <w:t xml:space="preserve"> </w:t>
      </w:r>
      <w:proofErr w:type="spellStart"/>
      <w:r w:rsidRPr="00717D87">
        <w:rPr>
          <w:rFonts w:eastAsia="Calibri"/>
          <w:sz w:val="22"/>
          <w:szCs w:val="22"/>
        </w:rPr>
        <w:t>terhadap</w:t>
      </w:r>
      <w:proofErr w:type="spellEnd"/>
      <w:r w:rsidRPr="00717D87">
        <w:rPr>
          <w:rFonts w:eastAsia="Calibri"/>
          <w:sz w:val="22"/>
          <w:szCs w:val="22"/>
        </w:rPr>
        <w:t xml:space="preserve"> </w:t>
      </w:r>
      <w:proofErr w:type="spellStart"/>
      <w:r w:rsidRPr="00717D87">
        <w:rPr>
          <w:rFonts w:eastAsia="Calibri"/>
          <w:sz w:val="22"/>
          <w:szCs w:val="22"/>
        </w:rPr>
        <w:t>bahan</w:t>
      </w:r>
      <w:proofErr w:type="spellEnd"/>
      <w:r w:rsidRPr="00717D87">
        <w:rPr>
          <w:rFonts w:eastAsia="Calibri"/>
          <w:sz w:val="22"/>
          <w:szCs w:val="22"/>
        </w:rPr>
        <w:t xml:space="preserve"> </w:t>
      </w:r>
      <w:proofErr w:type="spellStart"/>
      <w:r w:rsidRPr="00717D87">
        <w:rPr>
          <w:rFonts w:eastAsia="Calibri"/>
          <w:sz w:val="22"/>
          <w:szCs w:val="22"/>
        </w:rPr>
        <w:t>kajian</w:t>
      </w:r>
      <w:proofErr w:type="spellEnd"/>
      <w:r w:rsidRPr="00717D87">
        <w:rPr>
          <w:rFonts w:eastAsia="Calibri"/>
          <w:sz w:val="22"/>
          <w:szCs w:val="22"/>
        </w:rPr>
        <w:t xml:space="preserve"> </w:t>
      </w:r>
      <w:proofErr w:type="spellStart"/>
      <w:r w:rsidRPr="00717D87">
        <w:rPr>
          <w:rFonts w:eastAsia="Calibri"/>
          <w:sz w:val="22"/>
          <w:szCs w:val="22"/>
        </w:rPr>
        <w:t>atau</w:t>
      </w:r>
      <w:proofErr w:type="spellEnd"/>
      <w:r w:rsidRPr="00717D87">
        <w:rPr>
          <w:rFonts w:eastAsia="Calibri"/>
          <w:sz w:val="22"/>
          <w:szCs w:val="22"/>
        </w:rPr>
        <w:t xml:space="preserve"> </w:t>
      </w:r>
      <w:proofErr w:type="spellStart"/>
      <w:r w:rsidRPr="00717D87">
        <w:rPr>
          <w:rFonts w:eastAsia="Calibri"/>
          <w:sz w:val="22"/>
          <w:szCs w:val="22"/>
        </w:rPr>
        <w:t>materi</w:t>
      </w:r>
      <w:proofErr w:type="spellEnd"/>
      <w:r w:rsidRPr="00717D87">
        <w:rPr>
          <w:rFonts w:eastAsia="Calibri"/>
          <w:sz w:val="22"/>
          <w:szCs w:val="22"/>
        </w:rPr>
        <w:t xml:space="preserve"> </w:t>
      </w:r>
      <w:proofErr w:type="spellStart"/>
      <w:r w:rsidRPr="00717D87">
        <w:rPr>
          <w:rFonts w:eastAsia="Calibri"/>
          <w:sz w:val="22"/>
          <w:szCs w:val="22"/>
        </w:rPr>
        <w:t>pembelajaran</w:t>
      </w:r>
      <w:proofErr w:type="spellEnd"/>
      <w:r w:rsidRPr="00717D87">
        <w:rPr>
          <w:rFonts w:eastAsia="Calibri"/>
          <w:sz w:val="22"/>
          <w:szCs w:val="22"/>
        </w:rPr>
        <w:t xml:space="preserve"> </w:t>
      </w:r>
      <w:proofErr w:type="spellStart"/>
      <w:r w:rsidRPr="00717D87">
        <w:rPr>
          <w:rFonts w:eastAsia="Calibri"/>
          <w:sz w:val="22"/>
          <w:szCs w:val="22"/>
        </w:rPr>
        <w:t>mata</w:t>
      </w:r>
      <w:proofErr w:type="spellEnd"/>
      <w:r w:rsidRPr="00717D87">
        <w:rPr>
          <w:rFonts w:eastAsia="Calibri"/>
          <w:sz w:val="22"/>
          <w:szCs w:val="22"/>
        </w:rPr>
        <w:t xml:space="preserve"> </w:t>
      </w:r>
      <w:proofErr w:type="spellStart"/>
      <w:r w:rsidRPr="00717D87">
        <w:rPr>
          <w:rFonts w:eastAsia="Calibri"/>
          <w:sz w:val="22"/>
          <w:szCs w:val="22"/>
        </w:rPr>
        <w:t>kuliah</w:t>
      </w:r>
      <w:proofErr w:type="spellEnd"/>
      <w:r w:rsidRPr="00717D87">
        <w:rPr>
          <w:rFonts w:eastAsia="Calibri"/>
          <w:sz w:val="22"/>
          <w:szCs w:val="22"/>
        </w:rPr>
        <w:t xml:space="preserve"> </w:t>
      </w:r>
      <w:proofErr w:type="spellStart"/>
      <w:r w:rsidRPr="00717D87">
        <w:rPr>
          <w:rFonts w:eastAsia="Calibri"/>
          <w:sz w:val="22"/>
          <w:szCs w:val="22"/>
        </w:rPr>
        <w:t>tersebut</w:t>
      </w:r>
      <w:proofErr w:type="spellEnd"/>
      <w:r w:rsidRPr="00717D87">
        <w:rPr>
          <w:rFonts w:eastAsia="Calibri"/>
          <w:sz w:val="22"/>
          <w:szCs w:val="22"/>
        </w:rPr>
        <w:t>.</w:t>
      </w:r>
    </w:p>
    <w:p w14:paraId="55436F29" w14:textId="77777777" w:rsidR="004376FF" w:rsidRPr="00717D87" w:rsidRDefault="004376FF" w:rsidP="00ED6366">
      <w:pPr>
        <w:numPr>
          <w:ilvl w:val="0"/>
          <w:numId w:val="1"/>
        </w:numPr>
        <w:ind w:left="1134" w:right="840" w:hanging="425"/>
        <w:rPr>
          <w:rFonts w:eastAsia="Calibri"/>
          <w:sz w:val="22"/>
          <w:szCs w:val="22"/>
        </w:rPr>
      </w:pPr>
      <w:r w:rsidRPr="00717D87">
        <w:rPr>
          <w:rFonts w:eastAsia="Calibri"/>
          <w:b/>
          <w:sz w:val="22"/>
          <w:szCs w:val="22"/>
        </w:rPr>
        <w:t xml:space="preserve">Sub-CP Mata </w:t>
      </w:r>
      <w:proofErr w:type="spellStart"/>
      <w:r w:rsidRPr="00717D87">
        <w:rPr>
          <w:rFonts w:eastAsia="Calibri"/>
          <w:b/>
          <w:sz w:val="22"/>
          <w:szCs w:val="22"/>
        </w:rPr>
        <w:t>kuliah</w:t>
      </w:r>
      <w:proofErr w:type="spellEnd"/>
      <w:r w:rsidRPr="00717D87">
        <w:rPr>
          <w:rFonts w:eastAsia="Calibri"/>
          <w:b/>
          <w:sz w:val="22"/>
          <w:szCs w:val="22"/>
        </w:rPr>
        <w:t xml:space="preserve"> (Sub-CPMK)</w:t>
      </w:r>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kemampuan</w:t>
      </w:r>
      <w:proofErr w:type="spellEnd"/>
      <w:r w:rsidRPr="00717D87">
        <w:rPr>
          <w:rFonts w:eastAsia="Calibri"/>
          <w:sz w:val="22"/>
          <w:szCs w:val="22"/>
        </w:rPr>
        <w:t xml:space="preserve"> yang </w:t>
      </w:r>
      <w:proofErr w:type="spellStart"/>
      <w:r w:rsidRPr="00717D87">
        <w:rPr>
          <w:rFonts w:eastAsia="Calibri"/>
          <w:sz w:val="22"/>
          <w:szCs w:val="22"/>
        </w:rPr>
        <w:t>dijabarkan</w:t>
      </w:r>
      <w:proofErr w:type="spellEnd"/>
      <w:r w:rsidRPr="00717D87">
        <w:rPr>
          <w:rFonts w:eastAsia="Calibri"/>
          <w:sz w:val="22"/>
          <w:szCs w:val="22"/>
        </w:rPr>
        <w:t xml:space="preserve"> </w:t>
      </w:r>
      <w:proofErr w:type="spellStart"/>
      <w:r w:rsidRPr="00717D87">
        <w:rPr>
          <w:rFonts w:eastAsia="Calibri"/>
          <w:sz w:val="22"/>
          <w:szCs w:val="22"/>
        </w:rPr>
        <w:t>secara</w:t>
      </w:r>
      <w:proofErr w:type="spellEnd"/>
      <w:r w:rsidRPr="00717D87">
        <w:rPr>
          <w:rFonts w:eastAsia="Calibri"/>
          <w:sz w:val="22"/>
          <w:szCs w:val="22"/>
        </w:rPr>
        <w:t xml:space="preserve"> </w:t>
      </w:r>
      <w:proofErr w:type="spellStart"/>
      <w:r w:rsidRPr="00717D87">
        <w:rPr>
          <w:rFonts w:eastAsia="Calibri"/>
          <w:sz w:val="22"/>
          <w:szCs w:val="22"/>
        </w:rPr>
        <w:t>spesifik</w:t>
      </w:r>
      <w:proofErr w:type="spellEnd"/>
      <w:r w:rsidRPr="00717D87">
        <w:rPr>
          <w:rFonts w:eastAsia="Calibri"/>
          <w:sz w:val="22"/>
          <w:szCs w:val="22"/>
        </w:rPr>
        <w:t xml:space="preserve"> </w:t>
      </w:r>
      <w:proofErr w:type="spellStart"/>
      <w:r w:rsidRPr="00717D87">
        <w:rPr>
          <w:rFonts w:eastAsia="Calibri"/>
          <w:sz w:val="22"/>
          <w:szCs w:val="22"/>
        </w:rPr>
        <w:t>dari</w:t>
      </w:r>
      <w:proofErr w:type="spellEnd"/>
      <w:r w:rsidRPr="00717D87">
        <w:rPr>
          <w:rFonts w:eastAsia="Calibri"/>
          <w:sz w:val="22"/>
          <w:szCs w:val="22"/>
        </w:rPr>
        <w:t xml:space="preserve"> CPMK yang </w:t>
      </w:r>
      <w:proofErr w:type="spellStart"/>
      <w:r w:rsidRPr="00717D87">
        <w:rPr>
          <w:rFonts w:eastAsia="Calibri"/>
          <w:sz w:val="22"/>
          <w:szCs w:val="22"/>
        </w:rPr>
        <w:t>dapat</w:t>
      </w:r>
      <w:proofErr w:type="spellEnd"/>
      <w:r w:rsidRPr="00717D87">
        <w:rPr>
          <w:rFonts w:eastAsia="Calibri"/>
          <w:sz w:val="22"/>
          <w:szCs w:val="22"/>
        </w:rPr>
        <w:t xml:space="preserve"> </w:t>
      </w:r>
      <w:proofErr w:type="spellStart"/>
      <w:r w:rsidRPr="00717D87">
        <w:rPr>
          <w:rFonts w:eastAsia="Calibri"/>
          <w:sz w:val="22"/>
          <w:szCs w:val="22"/>
        </w:rPr>
        <w:t>diukur</w:t>
      </w:r>
      <w:proofErr w:type="spellEnd"/>
      <w:r w:rsidRPr="00717D87">
        <w:rPr>
          <w:rFonts w:eastAsia="Calibri"/>
          <w:sz w:val="22"/>
          <w:szCs w:val="22"/>
        </w:rPr>
        <w:t xml:space="preserve"> </w:t>
      </w:r>
      <w:proofErr w:type="spellStart"/>
      <w:r w:rsidRPr="00717D87">
        <w:rPr>
          <w:rFonts w:eastAsia="Calibri"/>
          <w:sz w:val="22"/>
          <w:szCs w:val="22"/>
        </w:rPr>
        <w:t>atau</w:t>
      </w:r>
      <w:proofErr w:type="spellEnd"/>
      <w:r w:rsidRPr="00717D87">
        <w:rPr>
          <w:rFonts w:eastAsia="Calibri"/>
          <w:sz w:val="22"/>
          <w:szCs w:val="22"/>
        </w:rPr>
        <w:t xml:space="preserve"> </w:t>
      </w:r>
      <w:proofErr w:type="spellStart"/>
      <w:r w:rsidRPr="00717D87">
        <w:rPr>
          <w:rFonts w:eastAsia="Calibri"/>
          <w:sz w:val="22"/>
          <w:szCs w:val="22"/>
        </w:rPr>
        <w:t>diamati</w:t>
      </w:r>
      <w:proofErr w:type="spellEnd"/>
      <w:r w:rsidRPr="00717D87">
        <w:rPr>
          <w:rFonts w:eastAsia="Calibri"/>
          <w:sz w:val="22"/>
          <w:szCs w:val="22"/>
        </w:rPr>
        <w:t xml:space="preserve"> dan </w:t>
      </w:r>
      <w:proofErr w:type="spellStart"/>
      <w:r w:rsidRPr="00717D87">
        <w:rPr>
          <w:rFonts w:eastAsia="Calibri"/>
          <w:sz w:val="22"/>
          <w:szCs w:val="22"/>
        </w:rPr>
        <w:t>merupakan</w:t>
      </w:r>
      <w:proofErr w:type="spellEnd"/>
      <w:r w:rsidRPr="00717D87">
        <w:rPr>
          <w:rFonts w:eastAsia="Calibri"/>
          <w:sz w:val="22"/>
          <w:szCs w:val="22"/>
        </w:rPr>
        <w:t xml:space="preserve"> </w:t>
      </w:r>
      <w:proofErr w:type="spellStart"/>
      <w:r w:rsidRPr="00717D87">
        <w:rPr>
          <w:rFonts w:eastAsia="Calibri"/>
          <w:sz w:val="22"/>
          <w:szCs w:val="22"/>
        </w:rPr>
        <w:t>kemampuan</w:t>
      </w:r>
      <w:proofErr w:type="spellEnd"/>
      <w:r w:rsidRPr="00717D87">
        <w:rPr>
          <w:rFonts w:eastAsia="Calibri"/>
          <w:sz w:val="22"/>
          <w:szCs w:val="22"/>
        </w:rPr>
        <w:t xml:space="preserve"> </w:t>
      </w:r>
      <w:proofErr w:type="spellStart"/>
      <w:r w:rsidRPr="00717D87">
        <w:rPr>
          <w:rFonts w:eastAsia="Calibri"/>
          <w:sz w:val="22"/>
          <w:szCs w:val="22"/>
        </w:rPr>
        <w:t>akhir</w:t>
      </w:r>
      <w:proofErr w:type="spellEnd"/>
      <w:r w:rsidRPr="00717D87">
        <w:rPr>
          <w:rFonts w:eastAsia="Calibri"/>
          <w:sz w:val="22"/>
          <w:szCs w:val="22"/>
        </w:rPr>
        <w:t xml:space="preserve"> yang </w:t>
      </w:r>
      <w:proofErr w:type="spellStart"/>
      <w:r w:rsidRPr="00717D87">
        <w:rPr>
          <w:rFonts w:eastAsia="Calibri"/>
          <w:sz w:val="22"/>
          <w:szCs w:val="22"/>
        </w:rPr>
        <w:t>direncanakan</w:t>
      </w:r>
      <w:proofErr w:type="spellEnd"/>
      <w:r w:rsidRPr="00717D87">
        <w:rPr>
          <w:rFonts w:eastAsia="Calibri"/>
          <w:sz w:val="22"/>
          <w:szCs w:val="22"/>
        </w:rPr>
        <w:t xml:space="preserve"> pada </w:t>
      </w:r>
      <w:proofErr w:type="spellStart"/>
      <w:r w:rsidRPr="00717D87">
        <w:rPr>
          <w:rFonts w:eastAsia="Calibri"/>
          <w:sz w:val="22"/>
          <w:szCs w:val="22"/>
        </w:rPr>
        <w:t>tiap</w:t>
      </w:r>
      <w:proofErr w:type="spellEnd"/>
      <w:r w:rsidRPr="00717D87">
        <w:rPr>
          <w:rFonts w:eastAsia="Calibri"/>
          <w:sz w:val="22"/>
          <w:szCs w:val="22"/>
        </w:rPr>
        <w:t xml:space="preserve"> </w:t>
      </w:r>
      <w:proofErr w:type="spellStart"/>
      <w:r w:rsidRPr="00717D87">
        <w:rPr>
          <w:rFonts w:eastAsia="Calibri"/>
          <w:sz w:val="22"/>
          <w:szCs w:val="22"/>
        </w:rPr>
        <w:t>tahap</w:t>
      </w:r>
      <w:proofErr w:type="spellEnd"/>
      <w:r w:rsidRPr="00717D87">
        <w:rPr>
          <w:rFonts w:eastAsia="Calibri"/>
          <w:sz w:val="22"/>
          <w:szCs w:val="22"/>
        </w:rPr>
        <w:t xml:space="preserve"> </w:t>
      </w:r>
      <w:proofErr w:type="spellStart"/>
      <w:r w:rsidRPr="00717D87">
        <w:rPr>
          <w:rFonts w:eastAsia="Calibri"/>
          <w:sz w:val="22"/>
          <w:szCs w:val="22"/>
        </w:rPr>
        <w:t>pembelajaran</w:t>
      </w:r>
      <w:proofErr w:type="spellEnd"/>
      <w:r w:rsidRPr="00717D87">
        <w:rPr>
          <w:rFonts w:eastAsia="Calibri"/>
          <w:sz w:val="22"/>
          <w:szCs w:val="22"/>
        </w:rPr>
        <w:t xml:space="preserve">, dan </w:t>
      </w:r>
      <w:proofErr w:type="spellStart"/>
      <w:r w:rsidRPr="00717D87">
        <w:rPr>
          <w:rFonts w:eastAsia="Calibri"/>
          <w:sz w:val="22"/>
          <w:szCs w:val="22"/>
        </w:rPr>
        <w:t>bersifat</w:t>
      </w:r>
      <w:proofErr w:type="spellEnd"/>
      <w:r w:rsidRPr="00717D87">
        <w:rPr>
          <w:rFonts w:eastAsia="Calibri"/>
          <w:sz w:val="22"/>
          <w:szCs w:val="22"/>
        </w:rPr>
        <w:t xml:space="preserve"> </w:t>
      </w:r>
      <w:proofErr w:type="spellStart"/>
      <w:r w:rsidRPr="00717D87">
        <w:rPr>
          <w:rFonts w:eastAsia="Calibri"/>
          <w:sz w:val="22"/>
          <w:szCs w:val="22"/>
        </w:rPr>
        <w:t>spesifik</w:t>
      </w:r>
      <w:proofErr w:type="spellEnd"/>
      <w:r w:rsidRPr="00717D87">
        <w:rPr>
          <w:rFonts w:eastAsia="Calibri"/>
          <w:sz w:val="22"/>
          <w:szCs w:val="22"/>
        </w:rPr>
        <w:t xml:space="preserve"> </w:t>
      </w:r>
      <w:proofErr w:type="spellStart"/>
      <w:r w:rsidRPr="00717D87">
        <w:rPr>
          <w:rFonts w:eastAsia="Calibri"/>
          <w:sz w:val="22"/>
          <w:szCs w:val="22"/>
        </w:rPr>
        <w:t>terhadap</w:t>
      </w:r>
      <w:proofErr w:type="spellEnd"/>
      <w:r w:rsidRPr="00717D87">
        <w:rPr>
          <w:rFonts w:eastAsia="Calibri"/>
          <w:sz w:val="22"/>
          <w:szCs w:val="22"/>
        </w:rPr>
        <w:t xml:space="preserve"> </w:t>
      </w:r>
      <w:proofErr w:type="spellStart"/>
      <w:r w:rsidRPr="00717D87">
        <w:rPr>
          <w:rFonts w:eastAsia="Calibri"/>
          <w:sz w:val="22"/>
          <w:szCs w:val="22"/>
        </w:rPr>
        <w:t>materi</w:t>
      </w:r>
      <w:proofErr w:type="spellEnd"/>
      <w:r w:rsidRPr="00717D87">
        <w:rPr>
          <w:rFonts w:eastAsia="Calibri"/>
          <w:sz w:val="22"/>
          <w:szCs w:val="22"/>
        </w:rPr>
        <w:t xml:space="preserve"> </w:t>
      </w:r>
      <w:proofErr w:type="spellStart"/>
      <w:r w:rsidRPr="00717D87">
        <w:rPr>
          <w:rFonts w:eastAsia="Calibri"/>
          <w:sz w:val="22"/>
          <w:szCs w:val="22"/>
        </w:rPr>
        <w:t>pembelajaran</w:t>
      </w:r>
      <w:proofErr w:type="spellEnd"/>
      <w:r w:rsidRPr="00717D87">
        <w:rPr>
          <w:rFonts w:eastAsia="Calibri"/>
          <w:sz w:val="22"/>
          <w:szCs w:val="22"/>
        </w:rPr>
        <w:t xml:space="preserve"> </w:t>
      </w:r>
      <w:proofErr w:type="spellStart"/>
      <w:r w:rsidRPr="00717D87">
        <w:rPr>
          <w:rFonts w:eastAsia="Calibri"/>
          <w:sz w:val="22"/>
          <w:szCs w:val="22"/>
        </w:rPr>
        <w:t>mata</w:t>
      </w:r>
      <w:proofErr w:type="spellEnd"/>
      <w:r w:rsidRPr="00717D87">
        <w:rPr>
          <w:rFonts w:eastAsia="Calibri"/>
          <w:sz w:val="22"/>
          <w:szCs w:val="22"/>
        </w:rPr>
        <w:t xml:space="preserve"> </w:t>
      </w:r>
      <w:proofErr w:type="spellStart"/>
      <w:r w:rsidRPr="00717D87">
        <w:rPr>
          <w:rFonts w:eastAsia="Calibri"/>
          <w:sz w:val="22"/>
          <w:szCs w:val="22"/>
        </w:rPr>
        <w:t>kuliah</w:t>
      </w:r>
      <w:proofErr w:type="spellEnd"/>
      <w:r w:rsidRPr="00717D87">
        <w:rPr>
          <w:rFonts w:eastAsia="Calibri"/>
          <w:sz w:val="22"/>
          <w:szCs w:val="22"/>
        </w:rPr>
        <w:t xml:space="preserve"> </w:t>
      </w:r>
      <w:proofErr w:type="spellStart"/>
      <w:r w:rsidRPr="00717D87">
        <w:rPr>
          <w:rFonts w:eastAsia="Calibri"/>
          <w:sz w:val="22"/>
          <w:szCs w:val="22"/>
        </w:rPr>
        <w:t>tersebut</w:t>
      </w:r>
      <w:proofErr w:type="spellEnd"/>
      <w:r w:rsidRPr="00717D87">
        <w:rPr>
          <w:rFonts w:eastAsia="Calibri"/>
          <w:sz w:val="22"/>
          <w:szCs w:val="22"/>
        </w:rPr>
        <w:t>.</w:t>
      </w:r>
    </w:p>
    <w:p w14:paraId="170C60DF" w14:textId="77777777" w:rsidR="004376FF" w:rsidRPr="00717D87" w:rsidRDefault="004376FF" w:rsidP="00ED6366">
      <w:pPr>
        <w:numPr>
          <w:ilvl w:val="0"/>
          <w:numId w:val="1"/>
        </w:numPr>
        <w:ind w:left="1134" w:right="840" w:hanging="425"/>
        <w:rPr>
          <w:rFonts w:eastAsia="Calibri"/>
          <w:sz w:val="22"/>
          <w:szCs w:val="22"/>
        </w:rPr>
      </w:pPr>
      <w:proofErr w:type="spellStart"/>
      <w:r w:rsidRPr="00717D87">
        <w:rPr>
          <w:rFonts w:eastAsia="Calibri"/>
          <w:b/>
          <w:sz w:val="22"/>
          <w:szCs w:val="22"/>
        </w:rPr>
        <w:t>Indikator</w:t>
      </w:r>
      <w:proofErr w:type="spellEnd"/>
      <w:r w:rsidRPr="00717D87">
        <w:rPr>
          <w:rFonts w:eastAsia="Calibri"/>
          <w:b/>
          <w:sz w:val="22"/>
          <w:szCs w:val="22"/>
        </w:rPr>
        <w:t xml:space="preserve"> </w:t>
      </w:r>
      <w:proofErr w:type="spellStart"/>
      <w:r w:rsidRPr="00717D87">
        <w:rPr>
          <w:rFonts w:eastAsia="Calibri"/>
          <w:b/>
          <w:sz w:val="22"/>
          <w:szCs w:val="22"/>
        </w:rPr>
        <w:t>penilaian</w:t>
      </w:r>
      <w:proofErr w:type="spellEnd"/>
      <w:r w:rsidRPr="00717D87">
        <w:rPr>
          <w:rFonts w:eastAsia="Calibri"/>
          <w:sz w:val="22"/>
          <w:szCs w:val="22"/>
        </w:rPr>
        <w:t xml:space="preserve"> </w:t>
      </w:r>
      <w:proofErr w:type="spellStart"/>
      <w:r w:rsidRPr="00717D87">
        <w:rPr>
          <w:rFonts w:eastAsia="Calibri"/>
          <w:sz w:val="22"/>
          <w:szCs w:val="22"/>
        </w:rPr>
        <w:t>kemampuan</w:t>
      </w:r>
      <w:proofErr w:type="spellEnd"/>
      <w:r w:rsidRPr="00717D87">
        <w:rPr>
          <w:rFonts w:eastAsia="Calibri"/>
          <w:sz w:val="22"/>
          <w:szCs w:val="22"/>
        </w:rPr>
        <w:t xml:space="preserve"> </w:t>
      </w:r>
      <w:proofErr w:type="spellStart"/>
      <w:r w:rsidRPr="00717D87">
        <w:rPr>
          <w:rFonts w:eastAsia="Calibri"/>
          <w:sz w:val="22"/>
          <w:szCs w:val="22"/>
        </w:rPr>
        <w:t>dalam</w:t>
      </w:r>
      <w:proofErr w:type="spellEnd"/>
      <w:r w:rsidRPr="00717D87">
        <w:rPr>
          <w:rFonts w:eastAsia="Calibri"/>
          <w:sz w:val="22"/>
          <w:szCs w:val="22"/>
        </w:rPr>
        <w:t xml:space="preserve"> proses </w:t>
      </w:r>
      <w:proofErr w:type="spellStart"/>
      <w:r w:rsidRPr="00717D87">
        <w:rPr>
          <w:rFonts w:eastAsia="Calibri"/>
          <w:sz w:val="22"/>
          <w:szCs w:val="22"/>
        </w:rPr>
        <w:t>maupun</w:t>
      </w:r>
      <w:proofErr w:type="spellEnd"/>
      <w:r w:rsidRPr="00717D87">
        <w:rPr>
          <w:rFonts w:eastAsia="Calibri"/>
          <w:sz w:val="22"/>
          <w:szCs w:val="22"/>
        </w:rPr>
        <w:t xml:space="preserve"> </w:t>
      </w:r>
      <w:proofErr w:type="spellStart"/>
      <w:r w:rsidRPr="00717D87">
        <w:rPr>
          <w:rFonts w:eastAsia="Calibri"/>
          <w:sz w:val="22"/>
          <w:szCs w:val="22"/>
        </w:rPr>
        <w:t>hasil</w:t>
      </w:r>
      <w:proofErr w:type="spellEnd"/>
      <w:r w:rsidRPr="00717D87">
        <w:rPr>
          <w:rFonts w:eastAsia="Calibri"/>
          <w:sz w:val="22"/>
          <w:szCs w:val="22"/>
        </w:rPr>
        <w:t xml:space="preserve"> </w:t>
      </w:r>
      <w:proofErr w:type="spellStart"/>
      <w:r w:rsidRPr="00717D87">
        <w:rPr>
          <w:rFonts w:eastAsia="Calibri"/>
          <w:sz w:val="22"/>
          <w:szCs w:val="22"/>
        </w:rPr>
        <w:t>belajar</w:t>
      </w:r>
      <w:proofErr w:type="spellEnd"/>
      <w:r w:rsidRPr="00717D87">
        <w:rPr>
          <w:rFonts w:eastAsia="Calibri"/>
          <w:sz w:val="22"/>
          <w:szCs w:val="22"/>
        </w:rPr>
        <w:t xml:space="preserve"> </w:t>
      </w:r>
      <w:proofErr w:type="spellStart"/>
      <w:r w:rsidRPr="00717D87">
        <w:rPr>
          <w:rFonts w:eastAsia="Calibri"/>
          <w:sz w:val="22"/>
          <w:szCs w:val="22"/>
        </w:rPr>
        <w:t>mahasiswa</w:t>
      </w:r>
      <w:proofErr w:type="spellEnd"/>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pernyataan</w:t>
      </w:r>
      <w:proofErr w:type="spellEnd"/>
      <w:r w:rsidRPr="00717D87">
        <w:rPr>
          <w:rFonts w:eastAsia="Calibri"/>
          <w:sz w:val="22"/>
          <w:szCs w:val="22"/>
        </w:rPr>
        <w:t xml:space="preserve"> </w:t>
      </w:r>
      <w:proofErr w:type="spellStart"/>
      <w:r w:rsidRPr="00717D87">
        <w:rPr>
          <w:rFonts w:eastAsia="Calibri"/>
          <w:sz w:val="22"/>
          <w:szCs w:val="22"/>
        </w:rPr>
        <w:t>spesifik</w:t>
      </w:r>
      <w:proofErr w:type="spellEnd"/>
      <w:r w:rsidRPr="00717D87">
        <w:rPr>
          <w:rFonts w:eastAsia="Calibri"/>
          <w:sz w:val="22"/>
          <w:szCs w:val="22"/>
        </w:rPr>
        <w:t xml:space="preserve"> dan </w:t>
      </w:r>
      <w:proofErr w:type="spellStart"/>
      <w:r w:rsidRPr="00717D87">
        <w:rPr>
          <w:rFonts w:eastAsia="Calibri"/>
          <w:sz w:val="22"/>
          <w:szCs w:val="22"/>
        </w:rPr>
        <w:t>terukur</w:t>
      </w:r>
      <w:proofErr w:type="spellEnd"/>
      <w:r w:rsidRPr="00717D87">
        <w:rPr>
          <w:rFonts w:eastAsia="Calibri"/>
          <w:sz w:val="22"/>
          <w:szCs w:val="22"/>
        </w:rPr>
        <w:t xml:space="preserve"> yang </w:t>
      </w:r>
      <w:proofErr w:type="spellStart"/>
      <w:r w:rsidRPr="00717D87">
        <w:rPr>
          <w:rFonts w:eastAsia="Calibri"/>
          <w:sz w:val="22"/>
          <w:szCs w:val="22"/>
        </w:rPr>
        <w:t>mengidentifikasi</w:t>
      </w:r>
      <w:proofErr w:type="spellEnd"/>
      <w:r w:rsidRPr="00717D87">
        <w:rPr>
          <w:rFonts w:eastAsia="Calibri"/>
          <w:sz w:val="22"/>
          <w:szCs w:val="22"/>
        </w:rPr>
        <w:t xml:space="preserve"> </w:t>
      </w:r>
      <w:proofErr w:type="spellStart"/>
      <w:r w:rsidRPr="00717D87">
        <w:rPr>
          <w:rFonts w:eastAsia="Calibri"/>
          <w:sz w:val="22"/>
          <w:szCs w:val="22"/>
        </w:rPr>
        <w:t>kemampuan</w:t>
      </w:r>
      <w:proofErr w:type="spellEnd"/>
      <w:r w:rsidRPr="00717D87">
        <w:rPr>
          <w:rFonts w:eastAsia="Calibri"/>
          <w:sz w:val="22"/>
          <w:szCs w:val="22"/>
        </w:rPr>
        <w:t xml:space="preserve"> </w:t>
      </w:r>
      <w:proofErr w:type="spellStart"/>
      <w:r w:rsidRPr="00717D87">
        <w:rPr>
          <w:rFonts w:eastAsia="Calibri"/>
          <w:sz w:val="22"/>
          <w:szCs w:val="22"/>
        </w:rPr>
        <w:t>atau</w:t>
      </w:r>
      <w:proofErr w:type="spellEnd"/>
      <w:r w:rsidRPr="00717D87">
        <w:rPr>
          <w:rFonts w:eastAsia="Calibri"/>
          <w:sz w:val="22"/>
          <w:szCs w:val="22"/>
        </w:rPr>
        <w:t xml:space="preserve"> </w:t>
      </w:r>
      <w:proofErr w:type="spellStart"/>
      <w:r w:rsidRPr="00717D87">
        <w:rPr>
          <w:rFonts w:eastAsia="Calibri"/>
          <w:sz w:val="22"/>
          <w:szCs w:val="22"/>
        </w:rPr>
        <w:t>kinerja</w:t>
      </w:r>
      <w:proofErr w:type="spellEnd"/>
      <w:r w:rsidRPr="00717D87">
        <w:rPr>
          <w:rFonts w:eastAsia="Calibri"/>
          <w:sz w:val="22"/>
          <w:szCs w:val="22"/>
        </w:rPr>
        <w:t xml:space="preserve"> </w:t>
      </w:r>
      <w:proofErr w:type="spellStart"/>
      <w:r w:rsidRPr="00717D87">
        <w:rPr>
          <w:rFonts w:eastAsia="Calibri"/>
          <w:sz w:val="22"/>
          <w:szCs w:val="22"/>
        </w:rPr>
        <w:t>hasil</w:t>
      </w:r>
      <w:proofErr w:type="spellEnd"/>
      <w:r w:rsidRPr="00717D87">
        <w:rPr>
          <w:rFonts w:eastAsia="Calibri"/>
          <w:sz w:val="22"/>
          <w:szCs w:val="22"/>
        </w:rPr>
        <w:t xml:space="preserve"> </w:t>
      </w:r>
      <w:proofErr w:type="spellStart"/>
      <w:r w:rsidRPr="00717D87">
        <w:rPr>
          <w:rFonts w:eastAsia="Calibri"/>
          <w:sz w:val="22"/>
          <w:szCs w:val="22"/>
        </w:rPr>
        <w:t>belajar</w:t>
      </w:r>
      <w:proofErr w:type="spellEnd"/>
      <w:r w:rsidRPr="00717D87">
        <w:rPr>
          <w:rFonts w:eastAsia="Calibri"/>
          <w:sz w:val="22"/>
          <w:szCs w:val="22"/>
        </w:rPr>
        <w:t xml:space="preserve"> </w:t>
      </w:r>
      <w:proofErr w:type="spellStart"/>
      <w:r w:rsidRPr="00717D87">
        <w:rPr>
          <w:rFonts w:eastAsia="Calibri"/>
          <w:sz w:val="22"/>
          <w:szCs w:val="22"/>
        </w:rPr>
        <w:t>mahasiswa</w:t>
      </w:r>
      <w:proofErr w:type="spellEnd"/>
      <w:r w:rsidRPr="00717D87">
        <w:rPr>
          <w:rFonts w:eastAsia="Calibri"/>
          <w:sz w:val="22"/>
          <w:szCs w:val="22"/>
        </w:rPr>
        <w:t xml:space="preserve"> yang </w:t>
      </w:r>
      <w:proofErr w:type="spellStart"/>
      <w:r w:rsidRPr="00717D87">
        <w:rPr>
          <w:rFonts w:eastAsia="Calibri"/>
          <w:sz w:val="22"/>
          <w:szCs w:val="22"/>
        </w:rPr>
        <w:t>disertai</w:t>
      </w:r>
      <w:proofErr w:type="spellEnd"/>
      <w:r w:rsidRPr="00717D87">
        <w:rPr>
          <w:rFonts w:eastAsia="Calibri"/>
          <w:sz w:val="22"/>
          <w:szCs w:val="22"/>
        </w:rPr>
        <w:t xml:space="preserve"> </w:t>
      </w:r>
      <w:proofErr w:type="spellStart"/>
      <w:r w:rsidRPr="00717D87">
        <w:rPr>
          <w:rFonts w:eastAsia="Calibri"/>
          <w:sz w:val="22"/>
          <w:szCs w:val="22"/>
        </w:rPr>
        <w:t>bukti-bukti</w:t>
      </w:r>
      <w:proofErr w:type="spellEnd"/>
      <w:r w:rsidRPr="00717D87">
        <w:rPr>
          <w:rFonts w:eastAsia="Calibri"/>
          <w:sz w:val="22"/>
          <w:szCs w:val="22"/>
        </w:rPr>
        <w:t>.</w:t>
      </w:r>
    </w:p>
    <w:p w14:paraId="50ED10D8" w14:textId="77777777" w:rsidR="004376FF" w:rsidRPr="00717D87" w:rsidRDefault="004376FF" w:rsidP="00ED6366">
      <w:pPr>
        <w:numPr>
          <w:ilvl w:val="0"/>
          <w:numId w:val="1"/>
        </w:numPr>
        <w:ind w:left="1134" w:right="840" w:hanging="425"/>
        <w:rPr>
          <w:rFonts w:eastAsia="Calibri"/>
          <w:sz w:val="22"/>
          <w:szCs w:val="22"/>
        </w:rPr>
      </w:pPr>
      <w:proofErr w:type="spellStart"/>
      <w:r w:rsidRPr="00717D87">
        <w:rPr>
          <w:rFonts w:eastAsia="Calibri"/>
          <w:b/>
          <w:sz w:val="22"/>
          <w:szCs w:val="22"/>
        </w:rPr>
        <w:t>Kreteria</w:t>
      </w:r>
      <w:proofErr w:type="spellEnd"/>
      <w:r w:rsidRPr="00717D87">
        <w:rPr>
          <w:rFonts w:eastAsia="Calibri"/>
          <w:b/>
          <w:sz w:val="22"/>
          <w:szCs w:val="22"/>
        </w:rPr>
        <w:t xml:space="preserve"> </w:t>
      </w:r>
      <w:proofErr w:type="spellStart"/>
      <w:r w:rsidRPr="00717D87">
        <w:rPr>
          <w:rFonts w:eastAsia="Calibri"/>
          <w:b/>
          <w:sz w:val="22"/>
          <w:szCs w:val="22"/>
        </w:rPr>
        <w:t>Penilaian</w:t>
      </w:r>
      <w:proofErr w:type="spellEnd"/>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patokan</w:t>
      </w:r>
      <w:proofErr w:type="spellEnd"/>
      <w:r w:rsidRPr="00717D87">
        <w:rPr>
          <w:rFonts w:eastAsia="Calibri"/>
          <w:sz w:val="22"/>
          <w:szCs w:val="22"/>
        </w:rPr>
        <w:t xml:space="preserve"> yang </w:t>
      </w:r>
      <w:proofErr w:type="spellStart"/>
      <w:r w:rsidRPr="00717D87">
        <w:rPr>
          <w:rFonts w:eastAsia="Calibri"/>
          <w:sz w:val="22"/>
          <w:szCs w:val="22"/>
        </w:rPr>
        <w:t>digunakan</w:t>
      </w:r>
      <w:proofErr w:type="spellEnd"/>
      <w:r w:rsidRPr="00717D87">
        <w:rPr>
          <w:rFonts w:eastAsia="Calibri"/>
          <w:sz w:val="22"/>
          <w:szCs w:val="22"/>
        </w:rPr>
        <w:t xml:space="preserve"> </w:t>
      </w:r>
      <w:proofErr w:type="spellStart"/>
      <w:r w:rsidRPr="00717D87">
        <w:rPr>
          <w:rFonts w:eastAsia="Calibri"/>
          <w:sz w:val="22"/>
          <w:szCs w:val="22"/>
        </w:rPr>
        <w:t>sebagai</w:t>
      </w:r>
      <w:proofErr w:type="spellEnd"/>
      <w:r w:rsidRPr="00717D87">
        <w:rPr>
          <w:rFonts w:eastAsia="Calibri"/>
          <w:sz w:val="22"/>
          <w:szCs w:val="22"/>
        </w:rPr>
        <w:t xml:space="preserve"> </w:t>
      </w:r>
      <w:proofErr w:type="spellStart"/>
      <w:r w:rsidRPr="00717D87">
        <w:rPr>
          <w:rFonts w:eastAsia="Calibri"/>
          <w:sz w:val="22"/>
          <w:szCs w:val="22"/>
        </w:rPr>
        <w:t>ukuran</w:t>
      </w:r>
      <w:proofErr w:type="spellEnd"/>
      <w:r w:rsidRPr="00717D87">
        <w:rPr>
          <w:rFonts w:eastAsia="Calibri"/>
          <w:sz w:val="22"/>
          <w:szCs w:val="22"/>
        </w:rPr>
        <w:t xml:space="preserve"> </w:t>
      </w:r>
      <w:proofErr w:type="spellStart"/>
      <w:r w:rsidRPr="00717D87">
        <w:rPr>
          <w:rFonts w:eastAsia="Calibri"/>
          <w:sz w:val="22"/>
          <w:szCs w:val="22"/>
        </w:rPr>
        <w:t>atau</w:t>
      </w:r>
      <w:proofErr w:type="spellEnd"/>
      <w:r w:rsidRPr="00717D87">
        <w:rPr>
          <w:rFonts w:eastAsia="Calibri"/>
          <w:sz w:val="22"/>
          <w:szCs w:val="22"/>
        </w:rPr>
        <w:t xml:space="preserve"> </w:t>
      </w:r>
      <w:proofErr w:type="spellStart"/>
      <w:r w:rsidRPr="00717D87">
        <w:rPr>
          <w:rFonts w:eastAsia="Calibri"/>
          <w:sz w:val="22"/>
          <w:szCs w:val="22"/>
        </w:rPr>
        <w:t>tolok</w:t>
      </w:r>
      <w:proofErr w:type="spellEnd"/>
      <w:r w:rsidRPr="00717D87">
        <w:rPr>
          <w:rFonts w:eastAsia="Calibri"/>
          <w:sz w:val="22"/>
          <w:szCs w:val="22"/>
        </w:rPr>
        <w:t xml:space="preserve"> </w:t>
      </w:r>
      <w:proofErr w:type="spellStart"/>
      <w:r w:rsidRPr="00717D87">
        <w:rPr>
          <w:rFonts w:eastAsia="Calibri"/>
          <w:sz w:val="22"/>
          <w:szCs w:val="22"/>
        </w:rPr>
        <w:t>ukur</w:t>
      </w:r>
      <w:proofErr w:type="spellEnd"/>
      <w:r w:rsidRPr="00717D87">
        <w:rPr>
          <w:rFonts w:eastAsia="Calibri"/>
          <w:sz w:val="22"/>
          <w:szCs w:val="22"/>
        </w:rPr>
        <w:t xml:space="preserve"> </w:t>
      </w:r>
      <w:proofErr w:type="spellStart"/>
      <w:r w:rsidRPr="00717D87">
        <w:rPr>
          <w:rFonts w:eastAsia="Calibri"/>
          <w:sz w:val="22"/>
          <w:szCs w:val="22"/>
        </w:rPr>
        <w:t>ketercapaian</w:t>
      </w:r>
      <w:proofErr w:type="spellEnd"/>
      <w:r w:rsidRPr="00717D87">
        <w:rPr>
          <w:rFonts w:eastAsia="Calibri"/>
          <w:sz w:val="22"/>
          <w:szCs w:val="22"/>
        </w:rPr>
        <w:t xml:space="preserve"> </w:t>
      </w:r>
      <w:proofErr w:type="spellStart"/>
      <w:r w:rsidRPr="00717D87">
        <w:rPr>
          <w:rFonts w:eastAsia="Calibri"/>
          <w:sz w:val="22"/>
          <w:szCs w:val="22"/>
        </w:rPr>
        <w:t>pembelajaran</w:t>
      </w:r>
      <w:proofErr w:type="spellEnd"/>
      <w:r w:rsidRPr="00717D87">
        <w:rPr>
          <w:rFonts w:eastAsia="Calibri"/>
          <w:sz w:val="22"/>
          <w:szCs w:val="22"/>
        </w:rPr>
        <w:t xml:space="preserve"> </w:t>
      </w:r>
      <w:proofErr w:type="spellStart"/>
      <w:r w:rsidRPr="00717D87">
        <w:rPr>
          <w:rFonts w:eastAsia="Calibri"/>
          <w:sz w:val="22"/>
          <w:szCs w:val="22"/>
        </w:rPr>
        <w:t>dalam</w:t>
      </w:r>
      <w:proofErr w:type="spellEnd"/>
      <w:r w:rsidRPr="00717D87">
        <w:rPr>
          <w:rFonts w:eastAsia="Calibri"/>
          <w:sz w:val="22"/>
          <w:szCs w:val="22"/>
        </w:rPr>
        <w:t xml:space="preserve"> </w:t>
      </w:r>
      <w:proofErr w:type="spellStart"/>
      <w:r w:rsidRPr="00717D87">
        <w:rPr>
          <w:rFonts w:eastAsia="Calibri"/>
          <w:sz w:val="22"/>
          <w:szCs w:val="22"/>
        </w:rPr>
        <w:t>penilaian</w:t>
      </w:r>
      <w:proofErr w:type="spellEnd"/>
      <w:r w:rsidRPr="00717D87">
        <w:rPr>
          <w:rFonts w:eastAsia="Calibri"/>
          <w:sz w:val="22"/>
          <w:szCs w:val="22"/>
        </w:rPr>
        <w:t xml:space="preserve"> </w:t>
      </w:r>
      <w:proofErr w:type="spellStart"/>
      <w:r w:rsidRPr="00717D87">
        <w:rPr>
          <w:rFonts w:eastAsia="Calibri"/>
          <w:sz w:val="22"/>
          <w:szCs w:val="22"/>
        </w:rPr>
        <w:t>berdasarkan</w:t>
      </w:r>
      <w:proofErr w:type="spellEnd"/>
      <w:r w:rsidRPr="00717D87">
        <w:rPr>
          <w:rFonts w:eastAsia="Calibri"/>
          <w:sz w:val="22"/>
          <w:szCs w:val="22"/>
        </w:rPr>
        <w:t xml:space="preserve"> </w:t>
      </w:r>
      <w:proofErr w:type="spellStart"/>
      <w:r w:rsidRPr="00717D87">
        <w:rPr>
          <w:rFonts w:eastAsia="Calibri"/>
          <w:sz w:val="22"/>
          <w:szCs w:val="22"/>
        </w:rPr>
        <w:t>indikator-indikator</w:t>
      </w:r>
      <w:proofErr w:type="spellEnd"/>
      <w:r w:rsidRPr="00717D87">
        <w:rPr>
          <w:rFonts w:eastAsia="Calibri"/>
          <w:sz w:val="22"/>
          <w:szCs w:val="22"/>
        </w:rPr>
        <w:t xml:space="preserve"> yang </w:t>
      </w:r>
      <w:proofErr w:type="spellStart"/>
      <w:r w:rsidRPr="00717D87">
        <w:rPr>
          <w:rFonts w:eastAsia="Calibri"/>
          <w:sz w:val="22"/>
          <w:szCs w:val="22"/>
        </w:rPr>
        <w:t>telah</w:t>
      </w:r>
      <w:proofErr w:type="spellEnd"/>
      <w:r w:rsidRPr="00717D87">
        <w:rPr>
          <w:rFonts w:eastAsia="Calibri"/>
          <w:sz w:val="22"/>
          <w:szCs w:val="22"/>
        </w:rPr>
        <w:t xml:space="preserve"> </w:t>
      </w:r>
      <w:proofErr w:type="spellStart"/>
      <w:r w:rsidRPr="00717D87">
        <w:rPr>
          <w:rFonts w:eastAsia="Calibri"/>
          <w:sz w:val="22"/>
          <w:szCs w:val="22"/>
        </w:rPr>
        <w:t>ditetapkan</w:t>
      </w:r>
      <w:proofErr w:type="spellEnd"/>
      <w:r w:rsidRPr="00717D87">
        <w:rPr>
          <w:rFonts w:eastAsia="Calibri"/>
          <w:sz w:val="22"/>
          <w:szCs w:val="22"/>
        </w:rPr>
        <w:t xml:space="preserve">. </w:t>
      </w:r>
      <w:r w:rsidRPr="00DC11AC">
        <w:rPr>
          <w:rFonts w:eastAsia="Calibri"/>
          <w:sz w:val="22"/>
          <w:szCs w:val="22"/>
          <w:lang w:val="sv-SE"/>
        </w:rPr>
        <w:t xml:space="preserve">Kreteria penilaian merupakan pedoman bagi penilai agar penilaian konsisten dan tidak bias. </w:t>
      </w:r>
      <w:proofErr w:type="spellStart"/>
      <w:r w:rsidRPr="00717D87">
        <w:rPr>
          <w:rFonts w:eastAsia="Calibri"/>
          <w:sz w:val="22"/>
          <w:szCs w:val="22"/>
        </w:rPr>
        <w:t>Kreteria</w:t>
      </w:r>
      <w:proofErr w:type="spellEnd"/>
      <w:r w:rsidRPr="00717D87">
        <w:rPr>
          <w:rFonts w:eastAsia="Calibri"/>
          <w:sz w:val="22"/>
          <w:szCs w:val="22"/>
        </w:rPr>
        <w:t xml:space="preserve"> </w:t>
      </w:r>
      <w:proofErr w:type="spellStart"/>
      <w:r w:rsidRPr="00717D87">
        <w:rPr>
          <w:rFonts w:eastAsia="Calibri"/>
          <w:sz w:val="22"/>
          <w:szCs w:val="22"/>
        </w:rPr>
        <w:t>dapat</w:t>
      </w:r>
      <w:proofErr w:type="spellEnd"/>
      <w:r w:rsidRPr="00717D87">
        <w:rPr>
          <w:rFonts w:eastAsia="Calibri"/>
          <w:sz w:val="22"/>
          <w:szCs w:val="22"/>
        </w:rPr>
        <w:t xml:space="preserve"> </w:t>
      </w:r>
      <w:proofErr w:type="spellStart"/>
      <w:r w:rsidRPr="00717D87">
        <w:rPr>
          <w:rFonts w:eastAsia="Calibri"/>
          <w:sz w:val="22"/>
          <w:szCs w:val="22"/>
        </w:rPr>
        <w:t>berupa</w:t>
      </w:r>
      <w:proofErr w:type="spellEnd"/>
      <w:r w:rsidRPr="00717D87">
        <w:rPr>
          <w:rFonts w:eastAsia="Calibri"/>
          <w:sz w:val="22"/>
          <w:szCs w:val="22"/>
        </w:rPr>
        <w:t xml:space="preserve"> </w:t>
      </w:r>
      <w:proofErr w:type="spellStart"/>
      <w:r w:rsidRPr="00717D87">
        <w:rPr>
          <w:rFonts w:eastAsia="Calibri"/>
          <w:sz w:val="22"/>
          <w:szCs w:val="22"/>
        </w:rPr>
        <w:t>kuantitatif</w:t>
      </w:r>
      <w:proofErr w:type="spellEnd"/>
      <w:r w:rsidRPr="00717D87">
        <w:rPr>
          <w:rFonts w:eastAsia="Calibri"/>
          <w:sz w:val="22"/>
          <w:szCs w:val="22"/>
        </w:rPr>
        <w:t xml:space="preserve"> </w:t>
      </w:r>
      <w:proofErr w:type="spellStart"/>
      <w:r w:rsidRPr="00717D87">
        <w:rPr>
          <w:rFonts w:eastAsia="Calibri"/>
          <w:sz w:val="22"/>
          <w:szCs w:val="22"/>
        </w:rPr>
        <w:t>ataupun</w:t>
      </w:r>
      <w:proofErr w:type="spellEnd"/>
      <w:r w:rsidRPr="00717D87">
        <w:rPr>
          <w:rFonts w:eastAsia="Calibri"/>
          <w:sz w:val="22"/>
          <w:szCs w:val="22"/>
        </w:rPr>
        <w:t xml:space="preserve"> </w:t>
      </w:r>
      <w:proofErr w:type="spellStart"/>
      <w:r w:rsidRPr="00717D87">
        <w:rPr>
          <w:rFonts w:eastAsia="Calibri"/>
          <w:sz w:val="22"/>
          <w:szCs w:val="22"/>
        </w:rPr>
        <w:t>kualitatif</w:t>
      </w:r>
      <w:proofErr w:type="spellEnd"/>
      <w:r w:rsidRPr="00717D87">
        <w:rPr>
          <w:rFonts w:eastAsia="Calibri"/>
          <w:sz w:val="22"/>
          <w:szCs w:val="22"/>
        </w:rPr>
        <w:t>.</w:t>
      </w:r>
    </w:p>
    <w:p w14:paraId="31AC1366" w14:textId="77777777" w:rsidR="004376FF" w:rsidRPr="00717D87" w:rsidRDefault="004376FF" w:rsidP="00ED6366">
      <w:pPr>
        <w:numPr>
          <w:ilvl w:val="0"/>
          <w:numId w:val="1"/>
        </w:numPr>
        <w:ind w:left="1134" w:right="840" w:hanging="425"/>
        <w:rPr>
          <w:rFonts w:eastAsia="Calibri"/>
          <w:sz w:val="22"/>
          <w:szCs w:val="22"/>
        </w:rPr>
      </w:pPr>
      <w:proofErr w:type="spellStart"/>
      <w:r w:rsidRPr="00717D87">
        <w:rPr>
          <w:rFonts w:eastAsia="Calibri"/>
          <w:b/>
          <w:sz w:val="22"/>
          <w:szCs w:val="22"/>
        </w:rPr>
        <w:t>Bentuk</w:t>
      </w:r>
      <w:proofErr w:type="spellEnd"/>
      <w:r w:rsidRPr="00717D87">
        <w:rPr>
          <w:rFonts w:eastAsia="Calibri"/>
          <w:b/>
          <w:sz w:val="22"/>
          <w:szCs w:val="22"/>
        </w:rPr>
        <w:t xml:space="preserve"> </w:t>
      </w:r>
      <w:proofErr w:type="spellStart"/>
      <w:r w:rsidRPr="00717D87">
        <w:rPr>
          <w:rFonts w:eastAsia="Calibri"/>
          <w:b/>
          <w:sz w:val="22"/>
          <w:szCs w:val="22"/>
        </w:rPr>
        <w:t>penilaian</w:t>
      </w:r>
      <w:proofErr w:type="spellEnd"/>
      <w:r w:rsidRPr="00717D87">
        <w:rPr>
          <w:rFonts w:eastAsia="Calibri"/>
          <w:b/>
          <w:sz w:val="22"/>
          <w:szCs w:val="22"/>
        </w:rPr>
        <w:t xml:space="preserve">: </w:t>
      </w:r>
      <w:proofErr w:type="spellStart"/>
      <w:r w:rsidRPr="00717D87">
        <w:rPr>
          <w:rFonts w:eastAsia="Calibri"/>
          <w:sz w:val="22"/>
          <w:szCs w:val="22"/>
        </w:rPr>
        <w:t>tes</w:t>
      </w:r>
      <w:proofErr w:type="spellEnd"/>
      <w:r w:rsidRPr="00717D87">
        <w:rPr>
          <w:rFonts w:eastAsia="Calibri"/>
          <w:sz w:val="22"/>
          <w:szCs w:val="22"/>
        </w:rPr>
        <w:t xml:space="preserve"> dan non-</w:t>
      </w:r>
      <w:proofErr w:type="spellStart"/>
      <w:r w:rsidRPr="00717D87">
        <w:rPr>
          <w:rFonts w:eastAsia="Calibri"/>
          <w:sz w:val="22"/>
          <w:szCs w:val="22"/>
        </w:rPr>
        <w:t>tes</w:t>
      </w:r>
      <w:proofErr w:type="spellEnd"/>
      <w:r w:rsidRPr="00717D87">
        <w:rPr>
          <w:rFonts w:eastAsia="Calibri"/>
          <w:sz w:val="22"/>
          <w:szCs w:val="22"/>
        </w:rPr>
        <w:t>.</w:t>
      </w:r>
    </w:p>
    <w:p w14:paraId="3170FD3B" w14:textId="77777777" w:rsidR="004376FF" w:rsidRPr="00DC11AC" w:rsidRDefault="004376FF" w:rsidP="00ED6366">
      <w:pPr>
        <w:numPr>
          <w:ilvl w:val="0"/>
          <w:numId w:val="1"/>
        </w:numPr>
        <w:ind w:left="1134" w:right="840" w:hanging="425"/>
        <w:rPr>
          <w:rFonts w:eastAsia="Calibri"/>
          <w:sz w:val="22"/>
          <w:szCs w:val="22"/>
          <w:lang w:val="sv-SE"/>
        </w:rPr>
      </w:pPr>
      <w:r w:rsidRPr="00DC11AC">
        <w:rPr>
          <w:rFonts w:eastAsia="Calibri"/>
          <w:b/>
          <w:sz w:val="22"/>
          <w:szCs w:val="22"/>
          <w:lang w:val="sv-SE"/>
        </w:rPr>
        <w:t>Bentuk pembelajaran:</w:t>
      </w:r>
      <w:r w:rsidRPr="00DC11AC">
        <w:rPr>
          <w:rFonts w:eastAsia="Calibri"/>
          <w:sz w:val="22"/>
          <w:szCs w:val="22"/>
          <w:lang w:val="sv-SE"/>
        </w:rPr>
        <w:t xml:space="preserve"> Kuliah, Responsi, Tutorial, Seminar atau yang setara, Praktikum, Praktik Studio, Praktik Bengkel, Praktik Lapangan, Penelitian, Pengabdian Kepada Masyarakat dan/atau bentuk pembelajaran lain yang setara.</w:t>
      </w:r>
    </w:p>
    <w:p w14:paraId="56AF9DB8" w14:textId="77777777" w:rsidR="004376FF" w:rsidRPr="00717D87" w:rsidRDefault="004376FF" w:rsidP="00ED6366">
      <w:pPr>
        <w:numPr>
          <w:ilvl w:val="0"/>
          <w:numId w:val="1"/>
        </w:numPr>
        <w:ind w:left="1134" w:right="840" w:hanging="425"/>
        <w:rPr>
          <w:rFonts w:eastAsia="Calibri"/>
          <w:sz w:val="22"/>
          <w:szCs w:val="22"/>
        </w:rPr>
      </w:pPr>
      <w:r w:rsidRPr="00717D87">
        <w:rPr>
          <w:rFonts w:eastAsia="Calibri"/>
          <w:b/>
          <w:sz w:val="22"/>
          <w:szCs w:val="22"/>
        </w:rPr>
        <w:t xml:space="preserve">Metode </w:t>
      </w:r>
      <w:proofErr w:type="spellStart"/>
      <w:r w:rsidRPr="00717D87">
        <w:rPr>
          <w:rFonts w:eastAsia="Calibri"/>
          <w:b/>
          <w:sz w:val="22"/>
          <w:szCs w:val="22"/>
        </w:rPr>
        <w:t>Pembelajaran</w:t>
      </w:r>
      <w:proofErr w:type="spellEnd"/>
      <w:r w:rsidRPr="00717D87">
        <w:rPr>
          <w:rFonts w:eastAsia="Calibri"/>
          <w:b/>
          <w:sz w:val="22"/>
          <w:szCs w:val="22"/>
        </w:rPr>
        <w:t>:</w:t>
      </w:r>
      <w:r w:rsidRPr="00717D87">
        <w:rPr>
          <w:rFonts w:eastAsia="Calibri"/>
          <w:sz w:val="22"/>
          <w:szCs w:val="22"/>
        </w:rPr>
        <w:t xml:space="preserve"> Small Group Discussion, Role-Play &amp; Simulation, Discovery Learning, Self-Directed Learning, Cooperative Learning, Collaborative Learning, Contextual Learning, Project Based Learning, dan </w:t>
      </w:r>
      <w:proofErr w:type="spellStart"/>
      <w:r w:rsidRPr="00717D87">
        <w:rPr>
          <w:rFonts w:eastAsia="Calibri"/>
          <w:sz w:val="22"/>
          <w:szCs w:val="22"/>
        </w:rPr>
        <w:t>metode</w:t>
      </w:r>
      <w:proofErr w:type="spellEnd"/>
      <w:r w:rsidRPr="00717D87">
        <w:rPr>
          <w:rFonts w:eastAsia="Calibri"/>
          <w:sz w:val="22"/>
          <w:szCs w:val="22"/>
        </w:rPr>
        <w:t xml:space="preserve"> </w:t>
      </w:r>
      <w:proofErr w:type="spellStart"/>
      <w:r w:rsidRPr="00717D87">
        <w:rPr>
          <w:rFonts w:eastAsia="Calibri"/>
          <w:sz w:val="22"/>
          <w:szCs w:val="22"/>
        </w:rPr>
        <w:t>lainnya</w:t>
      </w:r>
      <w:proofErr w:type="spellEnd"/>
      <w:r w:rsidRPr="00717D87">
        <w:rPr>
          <w:rFonts w:eastAsia="Calibri"/>
          <w:sz w:val="22"/>
          <w:szCs w:val="22"/>
        </w:rPr>
        <w:t xml:space="preserve"> </w:t>
      </w:r>
      <w:proofErr w:type="spellStart"/>
      <w:r w:rsidRPr="00717D87">
        <w:rPr>
          <w:rFonts w:eastAsia="Calibri"/>
          <w:sz w:val="22"/>
          <w:szCs w:val="22"/>
        </w:rPr>
        <w:t>yg</w:t>
      </w:r>
      <w:proofErr w:type="spellEnd"/>
      <w:r w:rsidRPr="00717D87">
        <w:rPr>
          <w:rFonts w:eastAsia="Calibri"/>
          <w:sz w:val="22"/>
          <w:szCs w:val="22"/>
        </w:rPr>
        <w:t xml:space="preserve"> </w:t>
      </w:r>
      <w:proofErr w:type="spellStart"/>
      <w:r w:rsidRPr="00717D87">
        <w:rPr>
          <w:rFonts w:eastAsia="Calibri"/>
          <w:sz w:val="22"/>
          <w:szCs w:val="22"/>
        </w:rPr>
        <w:t>setara</w:t>
      </w:r>
      <w:proofErr w:type="spellEnd"/>
      <w:r w:rsidRPr="00717D87">
        <w:rPr>
          <w:rFonts w:eastAsia="Calibri"/>
          <w:sz w:val="22"/>
          <w:szCs w:val="22"/>
        </w:rPr>
        <w:t>.</w:t>
      </w:r>
    </w:p>
    <w:p w14:paraId="2A427B27" w14:textId="77777777" w:rsidR="004376FF" w:rsidRPr="00717D87" w:rsidRDefault="004376FF" w:rsidP="00ED6366">
      <w:pPr>
        <w:numPr>
          <w:ilvl w:val="0"/>
          <w:numId w:val="1"/>
        </w:numPr>
        <w:ind w:left="1134" w:right="840" w:hanging="425"/>
        <w:rPr>
          <w:rFonts w:eastAsia="Calibri"/>
          <w:sz w:val="22"/>
          <w:szCs w:val="22"/>
        </w:rPr>
      </w:pPr>
      <w:r w:rsidRPr="00717D87">
        <w:rPr>
          <w:rFonts w:eastAsia="Calibri"/>
          <w:b/>
          <w:sz w:val="22"/>
          <w:szCs w:val="22"/>
        </w:rPr>
        <w:t xml:space="preserve">Materi </w:t>
      </w:r>
      <w:proofErr w:type="spellStart"/>
      <w:r w:rsidRPr="00717D87">
        <w:rPr>
          <w:rFonts w:eastAsia="Calibri"/>
          <w:b/>
          <w:sz w:val="22"/>
          <w:szCs w:val="22"/>
        </w:rPr>
        <w:t>Pembelajaran</w:t>
      </w:r>
      <w:proofErr w:type="spellEnd"/>
      <w:r w:rsidRPr="00717D87">
        <w:rPr>
          <w:rFonts w:eastAsia="Calibri"/>
          <w:b/>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rincian</w:t>
      </w:r>
      <w:proofErr w:type="spellEnd"/>
      <w:r w:rsidRPr="00717D87">
        <w:rPr>
          <w:rFonts w:eastAsia="Calibri"/>
          <w:sz w:val="22"/>
          <w:szCs w:val="22"/>
        </w:rPr>
        <w:t xml:space="preserve"> </w:t>
      </w:r>
      <w:proofErr w:type="spellStart"/>
      <w:r w:rsidRPr="00717D87">
        <w:rPr>
          <w:rFonts w:eastAsia="Calibri"/>
          <w:sz w:val="22"/>
          <w:szCs w:val="22"/>
        </w:rPr>
        <w:t>atau</w:t>
      </w:r>
      <w:proofErr w:type="spellEnd"/>
      <w:r w:rsidRPr="00717D87">
        <w:rPr>
          <w:rFonts w:eastAsia="Calibri"/>
          <w:sz w:val="22"/>
          <w:szCs w:val="22"/>
        </w:rPr>
        <w:t xml:space="preserve"> </w:t>
      </w:r>
      <w:proofErr w:type="spellStart"/>
      <w:r w:rsidRPr="00717D87">
        <w:rPr>
          <w:rFonts w:eastAsia="Calibri"/>
          <w:sz w:val="22"/>
          <w:szCs w:val="22"/>
        </w:rPr>
        <w:t>uraian</w:t>
      </w:r>
      <w:proofErr w:type="spellEnd"/>
      <w:r w:rsidRPr="00717D87">
        <w:rPr>
          <w:rFonts w:eastAsia="Calibri"/>
          <w:sz w:val="22"/>
          <w:szCs w:val="22"/>
        </w:rPr>
        <w:t xml:space="preserve"> </w:t>
      </w:r>
      <w:proofErr w:type="spellStart"/>
      <w:r w:rsidRPr="00717D87">
        <w:rPr>
          <w:rFonts w:eastAsia="Calibri"/>
          <w:sz w:val="22"/>
          <w:szCs w:val="22"/>
        </w:rPr>
        <w:t>dari</w:t>
      </w:r>
      <w:proofErr w:type="spellEnd"/>
      <w:r w:rsidRPr="00717D87">
        <w:rPr>
          <w:rFonts w:eastAsia="Calibri"/>
          <w:sz w:val="22"/>
          <w:szCs w:val="22"/>
        </w:rPr>
        <w:t xml:space="preserve"> </w:t>
      </w:r>
      <w:proofErr w:type="spellStart"/>
      <w:r w:rsidRPr="00717D87">
        <w:rPr>
          <w:rFonts w:eastAsia="Calibri"/>
          <w:sz w:val="22"/>
          <w:szCs w:val="22"/>
        </w:rPr>
        <w:t>bahan</w:t>
      </w:r>
      <w:proofErr w:type="spellEnd"/>
      <w:r w:rsidRPr="00717D87">
        <w:rPr>
          <w:rFonts w:eastAsia="Calibri"/>
          <w:sz w:val="22"/>
          <w:szCs w:val="22"/>
        </w:rPr>
        <w:t xml:space="preserve"> </w:t>
      </w:r>
      <w:proofErr w:type="spellStart"/>
      <w:r w:rsidRPr="00717D87">
        <w:rPr>
          <w:rFonts w:eastAsia="Calibri"/>
          <w:sz w:val="22"/>
          <w:szCs w:val="22"/>
        </w:rPr>
        <w:t>kajian</w:t>
      </w:r>
      <w:proofErr w:type="spellEnd"/>
      <w:r w:rsidRPr="00717D87">
        <w:rPr>
          <w:rFonts w:eastAsia="Calibri"/>
          <w:sz w:val="22"/>
          <w:szCs w:val="22"/>
        </w:rPr>
        <w:t xml:space="preserve"> </w:t>
      </w:r>
      <w:proofErr w:type="spellStart"/>
      <w:r w:rsidRPr="00717D87">
        <w:rPr>
          <w:rFonts w:eastAsia="Calibri"/>
          <w:sz w:val="22"/>
          <w:szCs w:val="22"/>
        </w:rPr>
        <w:t>yg</w:t>
      </w:r>
      <w:proofErr w:type="spellEnd"/>
      <w:r w:rsidRPr="00717D87">
        <w:rPr>
          <w:rFonts w:eastAsia="Calibri"/>
          <w:sz w:val="22"/>
          <w:szCs w:val="22"/>
        </w:rPr>
        <w:t xml:space="preserve"> </w:t>
      </w:r>
      <w:proofErr w:type="spellStart"/>
      <w:r w:rsidRPr="00717D87">
        <w:rPr>
          <w:rFonts w:eastAsia="Calibri"/>
          <w:sz w:val="22"/>
          <w:szCs w:val="22"/>
        </w:rPr>
        <w:t>dapat</w:t>
      </w:r>
      <w:proofErr w:type="spellEnd"/>
      <w:r w:rsidRPr="00717D87">
        <w:rPr>
          <w:rFonts w:eastAsia="Calibri"/>
          <w:sz w:val="22"/>
          <w:szCs w:val="22"/>
        </w:rPr>
        <w:t xml:space="preserve"> </w:t>
      </w:r>
      <w:proofErr w:type="spellStart"/>
      <w:r w:rsidRPr="00717D87">
        <w:rPr>
          <w:rFonts w:eastAsia="Calibri"/>
          <w:sz w:val="22"/>
          <w:szCs w:val="22"/>
        </w:rPr>
        <w:t>disajikan</w:t>
      </w:r>
      <w:proofErr w:type="spellEnd"/>
      <w:r w:rsidRPr="00717D87">
        <w:rPr>
          <w:rFonts w:eastAsia="Calibri"/>
          <w:sz w:val="22"/>
          <w:szCs w:val="22"/>
        </w:rPr>
        <w:t xml:space="preserve"> </w:t>
      </w:r>
      <w:proofErr w:type="spellStart"/>
      <w:r w:rsidRPr="00717D87">
        <w:rPr>
          <w:rFonts w:eastAsia="Calibri"/>
          <w:sz w:val="22"/>
          <w:szCs w:val="22"/>
        </w:rPr>
        <w:t>dalam</w:t>
      </w:r>
      <w:proofErr w:type="spellEnd"/>
      <w:r w:rsidRPr="00717D87">
        <w:rPr>
          <w:rFonts w:eastAsia="Calibri"/>
          <w:sz w:val="22"/>
          <w:szCs w:val="22"/>
        </w:rPr>
        <w:t xml:space="preserve"> </w:t>
      </w:r>
      <w:proofErr w:type="spellStart"/>
      <w:r w:rsidRPr="00717D87">
        <w:rPr>
          <w:rFonts w:eastAsia="Calibri"/>
          <w:sz w:val="22"/>
          <w:szCs w:val="22"/>
        </w:rPr>
        <w:t>bentuk</w:t>
      </w:r>
      <w:proofErr w:type="spellEnd"/>
      <w:r w:rsidRPr="00717D87">
        <w:rPr>
          <w:rFonts w:eastAsia="Calibri"/>
          <w:sz w:val="22"/>
          <w:szCs w:val="22"/>
        </w:rPr>
        <w:t xml:space="preserve"> </w:t>
      </w:r>
      <w:proofErr w:type="spellStart"/>
      <w:r w:rsidRPr="00717D87">
        <w:rPr>
          <w:rFonts w:eastAsia="Calibri"/>
          <w:sz w:val="22"/>
          <w:szCs w:val="22"/>
        </w:rPr>
        <w:t>beberapa</w:t>
      </w:r>
      <w:proofErr w:type="spellEnd"/>
      <w:r w:rsidRPr="00717D87">
        <w:rPr>
          <w:rFonts w:eastAsia="Calibri"/>
          <w:sz w:val="22"/>
          <w:szCs w:val="22"/>
        </w:rPr>
        <w:t xml:space="preserve"> </w:t>
      </w:r>
      <w:proofErr w:type="spellStart"/>
      <w:r w:rsidRPr="00717D87">
        <w:rPr>
          <w:rFonts w:eastAsia="Calibri"/>
          <w:sz w:val="22"/>
          <w:szCs w:val="22"/>
        </w:rPr>
        <w:t>pokok</w:t>
      </w:r>
      <w:proofErr w:type="spellEnd"/>
      <w:r w:rsidRPr="00717D87">
        <w:rPr>
          <w:rFonts w:eastAsia="Calibri"/>
          <w:sz w:val="22"/>
          <w:szCs w:val="22"/>
        </w:rPr>
        <w:t xml:space="preserve"> dan sub-</w:t>
      </w:r>
      <w:proofErr w:type="spellStart"/>
      <w:r w:rsidRPr="00717D87">
        <w:rPr>
          <w:rFonts w:eastAsia="Calibri"/>
          <w:sz w:val="22"/>
          <w:szCs w:val="22"/>
        </w:rPr>
        <w:t>pokok</w:t>
      </w:r>
      <w:proofErr w:type="spellEnd"/>
      <w:r w:rsidRPr="00717D87">
        <w:rPr>
          <w:rFonts w:eastAsia="Calibri"/>
          <w:sz w:val="22"/>
          <w:szCs w:val="22"/>
        </w:rPr>
        <w:t xml:space="preserve"> </w:t>
      </w:r>
      <w:proofErr w:type="spellStart"/>
      <w:r w:rsidRPr="00717D87">
        <w:rPr>
          <w:rFonts w:eastAsia="Calibri"/>
          <w:sz w:val="22"/>
          <w:szCs w:val="22"/>
        </w:rPr>
        <w:t>bahasan</w:t>
      </w:r>
      <w:proofErr w:type="spellEnd"/>
      <w:r w:rsidRPr="00717D87">
        <w:rPr>
          <w:rFonts w:eastAsia="Calibri"/>
          <w:sz w:val="22"/>
          <w:szCs w:val="22"/>
        </w:rPr>
        <w:t>.</w:t>
      </w:r>
    </w:p>
    <w:p w14:paraId="537B62CE" w14:textId="77777777" w:rsidR="004376FF" w:rsidRPr="00717D87" w:rsidRDefault="004376FF" w:rsidP="00ED6366">
      <w:pPr>
        <w:numPr>
          <w:ilvl w:val="0"/>
          <w:numId w:val="1"/>
        </w:numPr>
        <w:ind w:left="1134" w:right="840" w:hanging="425"/>
        <w:rPr>
          <w:rFonts w:eastAsia="Calibri"/>
          <w:sz w:val="22"/>
          <w:szCs w:val="22"/>
        </w:rPr>
      </w:pPr>
      <w:proofErr w:type="spellStart"/>
      <w:r w:rsidRPr="00717D87">
        <w:rPr>
          <w:rFonts w:eastAsia="Calibri"/>
          <w:b/>
          <w:sz w:val="22"/>
          <w:szCs w:val="22"/>
        </w:rPr>
        <w:lastRenderedPageBreak/>
        <w:t>Bobot</w:t>
      </w:r>
      <w:proofErr w:type="spellEnd"/>
      <w:r w:rsidRPr="00717D87">
        <w:rPr>
          <w:rFonts w:eastAsia="Calibri"/>
          <w:b/>
          <w:sz w:val="22"/>
          <w:szCs w:val="22"/>
        </w:rPr>
        <w:t xml:space="preserve"> </w:t>
      </w:r>
      <w:proofErr w:type="spellStart"/>
      <w:r w:rsidRPr="00717D87">
        <w:rPr>
          <w:rFonts w:eastAsia="Calibri"/>
          <w:b/>
          <w:sz w:val="22"/>
          <w:szCs w:val="22"/>
        </w:rPr>
        <w:t>penilaian</w:t>
      </w:r>
      <w:proofErr w:type="spellEnd"/>
      <w:r w:rsidRPr="00717D87">
        <w:rPr>
          <w:rFonts w:eastAsia="Calibri"/>
          <w:sz w:val="22"/>
          <w:szCs w:val="22"/>
        </w:rPr>
        <w:t xml:space="preserve"> </w:t>
      </w:r>
      <w:proofErr w:type="spellStart"/>
      <w:r w:rsidRPr="00717D87">
        <w:rPr>
          <w:rFonts w:eastAsia="Calibri"/>
          <w:sz w:val="22"/>
          <w:szCs w:val="22"/>
        </w:rPr>
        <w:t>adalah</w:t>
      </w:r>
      <w:proofErr w:type="spellEnd"/>
      <w:r w:rsidRPr="00717D87">
        <w:rPr>
          <w:rFonts w:eastAsia="Calibri"/>
          <w:sz w:val="22"/>
          <w:szCs w:val="22"/>
        </w:rPr>
        <w:t xml:space="preserve"> </w:t>
      </w:r>
      <w:proofErr w:type="spellStart"/>
      <w:r w:rsidRPr="00717D87">
        <w:rPr>
          <w:rFonts w:eastAsia="Calibri"/>
          <w:sz w:val="22"/>
          <w:szCs w:val="22"/>
        </w:rPr>
        <w:t>prosentasi</w:t>
      </w:r>
      <w:proofErr w:type="spellEnd"/>
      <w:r w:rsidRPr="00717D87">
        <w:rPr>
          <w:rFonts w:eastAsia="Calibri"/>
          <w:sz w:val="22"/>
          <w:szCs w:val="22"/>
        </w:rPr>
        <w:t xml:space="preserve"> </w:t>
      </w:r>
      <w:proofErr w:type="spellStart"/>
      <w:r w:rsidRPr="00717D87">
        <w:rPr>
          <w:rFonts w:eastAsia="Calibri"/>
          <w:sz w:val="22"/>
          <w:szCs w:val="22"/>
        </w:rPr>
        <w:t>penilaian</w:t>
      </w:r>
      <w:proofErr w:type="spellEnd"/>
      <w:r w:rsidRPr="00717D87">
        <w:rPr>
          <w:rFonts w:eastAsia="Calibri"/>
          <w:sz w:val="22"/>
          <w:szCs w:val="22"/>
        </w:rPr>
        <w:t xml:space="preserve"> </w:t>
      </w:r>
      <w:proofErr w:type="spellStart"/>
      <w:r w:rsidRPr="00717D87">
        <w:rPr>
          <w:rFonts w:eastAsia="Calibri"/>
          <w:sz w:val="22"/>
          <w:szCs w:val="22"/>
        </w:rPr>
        <w:t>terhadap</w:t>
      </w:r>
      <w:proofErr w:type="spellEnd"/>
      <w:r w:rsidRPr="00717D87">
        <w:rPr>
          <w:rFonts w:eastAsia="Calibri"/>
          <w:sz w:val="22"/>
          <w:szCs w:val="22"/>
        </w:rPr>
        <w:t xml:space="preserve"> </w:t>
      </w:r>
      <w:proofErr w:type="spellStart"/>
      <w:r w:rsidRPr="00717D87">
        <w:rPr>
          <w:rFonts w:eastAsia="Calibri"/>
          <w:sz w:val="22"/>
          <w:szCs w:val="22"/>
        </w:rPr>
        <w:t>setiap</w:t>
      </w:r>
      <w:proofErr w:type="spellEnd"/>
      <w:r w:rsidRPr="00717D87">
        <w:rPr>
          <w:rFonts w:eastAsia="Calibri"/>
          <w:sz w:val="22"/>
          <w:szCs w:val="22"/>
        </w:rPr>
        <w:t xml:space="preserve"> </w:t>
      </w:r>
      <w:proofErr w:type="spellStart"/>
      <w:r w:rsidRPr="00717D87">
        <w:rPr>
          <w:rFonts w:eastAsia="Calibri"/>
          <w:sz w:val="22"/>
          <w:szCs w:val="22"/>
        </w:rPr>
        <w:t>pencapaian</w:t>
      </w:r>
      <w:proofErr w:type="spellEnd"/>
      <w:r w:rsidRPr="00717D87">
        <w:rPr>
          <w:rFonts w:eastAsia="Calibri"/>
          <w:sz w:val="22"/>
          <w:szCs w:val="22"/>
        </w:rPr>
        <w:t xml:space="preserve"> sub-CPMK yang </w:t>
      </w:r>
      <w:proofErr w:type="spellStart"/>
      <w:r w:rsidRPr="00717D87">
        <w:rPr>
          <w:rFonts w:eastAsia="Calibri"/>
          <w:sz w:val="22"/>
          <w:szCs w:val="22"/>
        </w:rPr>
        <w:t>besarnya</w:t>
      </w:r>
      <w:proofErr w:type="spellEnd"/>
      <w:r w:rsidRPr="00717D87">
        <w:rPr>
          <w:rFonts w:eastAsia="Calibri"/>
          <w:sz w:val="22"/>
          <w:szCs w:val="22"/>
        </w:rPr>
        <w:t xml:space="preserve"> </w:t>
      </w:r>
      <w:proofErr w:type="spellStart"/>
      <w:r w:rsidRPr="00717D87">
        <w:rPr>
          <w:rFonts w:eastAsia="Calibri"/>
          <w:sz w:val="22"/>
          <w:szCs w:val="22"/>
        </w:rPr>
        <w:t>proposional</w:t>
      </w:r>
      <w:proofErr w:type="spellEnd"/>
      <w:r w:rsidRPr="00717D87">
        <w:rPr>
          <w:rFonts w:eastAsia="Calibri"/>
          <w:sz w:val="22"/>
          <w:szCs w:val="22"/>
        </w:rPr>
        <w:t xml:space="preserve"> </w:t>
      </w:r>
      <w:proofErr w:type="spellStart"/>
      <w:r w:rsidRPr="00717D87">
        <w:rPr>
          <w:rFonts w:eastAsia="Calibri"/>
          <w:sz w:val="22"/>
          <w:szCs w:val="22"/>
        </w:rPr>
        <w:t>dengan</w:t>
      </w:r>
      <w:proofErr w:type="spellEnd"/>
      <w:r w:rsidRPr="00717D87">
        <w:rPr>
          <w:rFonts w:eastAsia="Calibri"/>
          <w:sz w:val="22"/>
          <w:szCs w:val="22"/>
        </w:rPr>
        <w:t xml:space="preserve"> </w:t>
      </w:r>
      <w:proofErr w:type="spellStart"/>
      <w:r w:rsidRPr="00717D87">
        <w:rPr>
          <w:rFonts w:eastAsia="Calibri"/>
          <w:sz w:val="22"/>
          <w:szCs w:val="22"/>
        </w:rPr>
        <w:t>tingkat</w:t>
      </w:r>
      <w:proofErr w:type="spellEnd"/>
      <w:r w:rsidRPr="00717D87">
        <w:rPr>
          <w:rFonts w:eastAsia="Calibri"/>
          <w:sz w:val="22"/>
          <w:szCs w:val="22"/>
        </w:rPr>
        <w:t xml:space="preserve"> </w:t>
      </w:r>
      <w:proofErr w:type="spellStart"/>
      <w:r w:rsidRPr="00717D87">
        <w:rPr>
          <w:rFonts w:eastAsia="Calibri"/>
          <w:sz w:val="22"/>
          <w:szCs w:val="22"/>
        </w:rPr>
        <w:t>kesulitan</w:t>
      </w:r>
      <w:proofErr w:type="spellEnd"/>
      <w:r w:rsidRPr="00717D87">
        <w:rPr>
          <w:rFonts w:eastAsia="Calibri"/>
          <w:sz w:val="22"/>
          <w:szCs w:val="22"/>
        </w:rPr>
        <w:t xml:space="preserve"> </w:t>
      </w:r>
      <w:proofErr w:type="spellStart"/>
      <w:r w:rsidRPr="00717D87">
        <w:rPr>
          <w:rFonts w:eastAsia="Calibri"/>
          <w:sz w:val="22"/>
          <w:szCs w:val="22"/>
        </w:rPr>
        <w:t>pencapaian</w:t>
      </w:r>
      <w:proofErr w:type="spellEnd"/>
      <w:r w:rsidRPr="00717D87">
        <w:rPr>
          <w:rFonts w:eastAsia="Calibri"/>
          <w:sz w:val="22"/>
          <w:szCs w:val="22"/>
        </w:rPr>
        <w:t xml:space="preserve"> sub-CPMK </w:t>
      </w:r>
      <w:proofErr w:type="spellStart"/>
      <w:r w:rsidRPr="00717D87">
        <w:rPr>
          <w:rFonts w:eastAsia="Calibri"/>
          <w:sz w:val="22"/>
          <w:szCs w:val="22"/>
        </w:rPr>
        <w:t>tsb</w:t>
      </w:r>
      <w:proofErr w:type="spellEnd"/>
      <w:r w:rsidRPr="00717D87">
        <w:rPr>
          <w:rFonts w:eastAsia="Calibri"/>
          <w:sz w:val="22"/>
          <w:szCs w:val="22"/>
        </w:rPr>
        <w:t xml:space="preserve">., dan </w:t>
      </w:r>
      <w:proofErr w:type="spellStart"/>
      <w:r w:rsidRPr="00717D87">
        <w:rPr>
          <w:rFonts w:eastAsia="Calibri"/>
          <w:sz w:val="22"/>
          <w:szCs w:val="22"/>
        </w:rPr>
        <w:t>totalnya</w:t>
      </w:r>
      <w:proofErr w:type="spellEnd"/>
      <w:r w:rsidRPr="00717D87">
        <w:rPr>
          <w:rFonts w:eastAsia="Calibri"/>
          <w:sz w:val="22"/>
          <w:szCs w:val="22"/>
        </w:rPr>
        <w:t xml:space="preserve"> 100%.</w:t>
      </w:r>
    </w:p>
    <w:p w14:paraId="3F8A584C" w14:textId="77777777" w:rsidR="009A0B2B" w:rsidRDefault="009A0B2B" w:rsidP="009A0B2B">
      <w:pPr>
        <w:numPr>
          <w:ilvl w:val="0"/>
          <w:numId w:val="1"/>
        </w:numPr>
        <w:ind w:left="1134" w:right="840" w:hanging="425"/>
        <w:rPr>
          <w:rFonts w:ascii="Arial MT"/>
        </w:rPr>
      </w:pPr>
      <w:r>
        <w:rPr>
          <w:rFonts w:ascii="Arial"/>
          <w:b/>
          <w:color w:val="231F20"/>
          <w:w w:val="80"/>
        </w:rPr>
        <w:t>PB</w:t>
      </w:r>
      <w:r>
        <w:rPr>
          <w:rFonts w:ascii="Arial MT"/>
          <w:color w:val="231F20"/>
          <w:w w:val="80"/>
        </w:rPr>
        <w:t>=</w:t>
      </w:r>
      <w:r>
        <w:rPr>
          <w:rFonts w:ascii="Arial MT"/>
          <w:color w:val="231F20"/>
          <w:spacing w:val="-6"/>
        </w:rPr>
        <w:t xml:space="preserve"> </w:t>
      </w:r>
      <w:proofErr w:type="spellStart"/>
      <w:r w:rsidRPr="009A0B2B">
        <w:rPr>
          <w:rFonts w:eastAsia="Calibri"/>
          <w:bCs/>
          <w:sz w:val="22"/>
          <w:szCs w:val="22"/>
        </w:rPr>
        <w:t>Kegiatan</w:t>
      </w:r>
      <w:proofErr w:type="spellEnd"/>
      <w:r>
        <w:rPr>
          <w:rFonts w:ascii="Arial MT"/>
          <w:color w:val="231F20"/>
          <w:spacing w:val="-5"/>
        </w:rPr>
        <w:t xml:space="preserve"> </w:t>
      </w:r>
      <w:proofErr w:type="spellStart"/>
      <w:r>
        <w:rPr>
          <w:rFonts w:ascii="Arial MT"/>
          <w:color w:val="231F20"/>
          <w:w w:val="80"/>
        </w:rPr>
        <w:t>Belajar</w:t>
      </w:r>
      <w:proofErr w:type="spellEnd"/>
      <w:r>
        <w:rPr>
          <w:rFonts w:ascii="Arial MT"/>
          <w:color w:val="231F20"/>
          <w:spacing w:val="-9"/>
        </w:rPr>
        <w:t xml:space="preserve"> </w:t>
      </w:r>
      <w:proofErr w:type="spellStart"/>
      <w:r>
        <w:rPr>
          <w:rFonts w:ascii="Arial MT"/>
          <w:color w:val="231F20"/>
          <w:w w:val="80"/>
        </w:rPr>
        <w:t>Terbimbing</w:t>
      </w:r>
      <w:proofErr w:type="spellEnd"/>
      <w:r>
        <w:rPr>
          <w:rFonts w:ascii="Arial MT"/>
          <w:color w:val="231F20"/>
          <w:w w:val="80"/>
        </w:rPr>
        <w:t>,</w:t>
      </w:r>
      <w:r>
        <w:rPr>
          <w:rFonts w:ascii="Arial MT"/>
          <w:color w:val="231F20"/>
          <w:spacing w:val="-5"/>
        </w:rPr>
        <w:t xml:space="preserve"> </w:t>
      </w:r>
      <w:r>
        <w:rPr>
          <w:rFonts w:ascii="Arial"/>
          <w:b/>
          <w:color w:val="231F20"/>
          <w:w w:val="80"/>
        </w:rPr>
        <w:t>PT</w:t>
      </w:r>
      <w:r>
        <w:rPr>
          <w:rFonts w:ascii="Arial MT"/>
          <w:color w:val="231F20"/>
          <w:w w:val="80"/>
        </w:rPr>
        <w:t>=</w:t>
      </w:r>
      <w:proofErr w:type="spellStart"/>
      <w:r>
        <w:rPr>
          <w:rFonts w:ascii="Arial MT"/>
          <w:color w:val="231F20"/>
          <w:w w:val="80"/>
        </w:rPr>
        <w:t>Kegiatan</w:t>
      </w:r>
      <w:proofErr w:type="spellEnd"/>
      <w:r>
        <w:rPr>
          <w:rFonts w:ascii="Arial MT"/>
          <w:color w:val="231F20"/>
          <w:spacing w:val="-5"/>
        </w:rPr>
        <w:t xml:space="preserve"> </w:t>
      </w:r>
      <w:proofErr w:type="spellStart"/>
      <w:r>
        <w:rPr>
          <w:rFonts w:ascii="Arial MT"/>
          <w:color w:val="231F20"/>
          <w:w w:val="80"/>
        </w:rPr>
        <w:t>Penugasan</w:t>
      </w:r>
      <w:proofErr w:type="spellEnd"/>
      <w:r>
        <w:rPr>
          <w:rFonts w:ascii="Arial MT"/>
          <w:color w:val="231F20"/>
          <w:spacing w:val="-9"/>
        </w:rPr>
        <w:t xml:space="preserve"> </w:t>
      </w:r>
      <w:proofErr w:type="spellStart"/>
      <w:r>
        <w:rPr>
          <w:rFonts w:ascii="Arial MT"/>
          <w:color w:val="231F20"/>
          <w:w w:val="80"/>
        </w:rPr>
        <w:t>Terstuktur</w:t>
      </w:r>
      <w:proofErr w:type="spellEnd"/>
      <w:r>
        <w:rPr>
          <w:rFonts w:ascii="Arial MT"/>
          <w:color w:val="231F20"/>
          <w:w w:val="80"/>
        </w:rPr>
        <w:t>,</w:t>
      </w:r>
      <w:r>
        <w:rPr>
          <w:rFonts w:ascii="Arial MT"/>
          <w:color w:val="231F20"/>
          <w:spacing w:val="-5"/>
        </w:rPr>
        <w:t xml:space="preserve"> </w:t>
      </w:r>
      <w:r>
        <w:rPr>
          <w:rFonts w:ascii="Arial"/>
          <w:b/>
          <w:color w:val="231F20"/>
          <w:w w:val="80"/>
        </w:rPr>
        <w:t>KM</w:t>
      </w:r>
      <w:r>
        <w:rPr>
          <w:rFonts w:ascii="Arial MT"/>
          <w:color w:val="231F20"/>
          <w:w w:val="80"/>
        </w:rPr>
        <w:t>=</w:t>
      </w:r>
      <w:proofErr w:type="spellStart"/>
      <w:r>
        <w:rPr>
          <w:rFonts w:ascii="Arial MT"/>
          <w:color w:val="231F20"/>
          <w:w w:val="80"/>
        </w:rPr>
        <w:t>Kegiatan</w:t>
      </w:r>
      <w:proofErr w:type="spellEnd"/>
      <w:r>
        <w:rPr>
          <w:rFonts w:ascii="Arial MT"/>
          <w:color w:val="231F20"/>
          <w:spacing w:val="-5"/>
        </w:rPr>
        <w:t xml:space="preserve"> </w:t>
      </w:r>
      <w:proofErr w:type="spellStart"/>
      <w:r>
        <w:rPr>
          <w:rFonts w:ascii="Arial MT"/>
          <w:color w:val="231F20"/>
          <w:spacing w:val="-2"/>
          <w:w w:val="80"/>
        </w:rPr>
        <w:t>Mandiri</w:t>
      </w:r>
      <w:proofErr w:type="spellEnd"/>
      <w:r w:rsidR="00485941">
        <w:rPr>
          <w:rFonts w:ascii="Arial MT"/>
          <w:color w:val="231F20"/>
          <w:spacing w:val="-2"/>
          <w:w w:val="80"/>
          <w:lang w:val="id-ID"/>
        </w:rPr>
        <w:t xml:space="preserve">, </w:t>
      </w:r>
      <w:r w:rsidR="00485941" w:rsidRPr="00485941">
        <w:rPr>
          <w:rFonts w:ascii="Arial MT"/>
          <w:b/>
          <w:bCs/>
          <w:color w:val="231F20"/>
          <w:spacing w:val="-2"/>
          <w:w w:val="80"/>
          <w:lang w:val="id-ID"/>
        </w:rPr>
        <w:t>P</w:t>
      </w:r>
      <w:r w:rsidR="00485941">
        <w:rPr>
          <w:rFonts w:ascii="Arial MT"/>
          <w:color w:val="231F20"/>
          <w:spacing w:val="-2"/>
          <w:w w:val="80"/>
          <w:lang w:val="id-ID"/>
        </w:rPr>
        <w:t>=Praktikum</w:t>
      </w:r>
      <w:r>
        <w:rPr>
          <w:rFonts w:ascii="Arial MT"/>
          <w:color w:val="231F20"/>
          <w:spacing w:val="-2"/>
          <w:w w:val="80"/>
        </w:rPr>
        <w:t>.</w:t>
      </w:r>
    </w:p>
    <w:p w14:paraId="396A1ED2" w14:textId="77777777" w:rsidR="004376FF" w:rsidRDefault="004376FF"/>
    <w:p w14:paraId="372D3582" w14:textId="77777777" w:rsidR="00543A63" w:rsidRDefault="00543A63" w:rsidP="00543A63">
      <w:pPr>
        <w:rPr>
          <w:b/>
        </w:rPr>
      </w:pPr>
    </w:p>
    <w:p w14:paraId="5C6A802F" w14:textId="77777777" w:rsidR="00CA689E" w:rsidRDefault="00CA689E" w:rsidP="00543A63">
      <w:pPr>
        <w:rPr>
          <w:b/>
        </w:rPr>
        <w:sectPr w:rsidR="00CA689E" w:rsidSect="004376FF">
          <w:footerReference w:type="even" r:id="rId12"/>
          <w:footerReference w:type="default" r:id="rId13"/>
          <w:pgSz w:w="20163" w:h="12242" w:orient="landscape" w:code="5"/>
          <w:pgMar w:top="1440" w:right="1440" w:bottom="1440" w:left="1440" w:header="720" w:footer="720" w:gutter="0"/>
          <w:cols w:space="720"/>
          <w:docGrid w:linePitch="360"/>
        </w:sectPr>
      </w:pPr>
    </w:p>
    <w:p w14:paraId="7CC4819B" w14:textId="77777777" w:rsidR="001E0429" w:rsidRDefault="001E0429" w:rsidP="00543A63">
      <w:pPr>
        <w:rPr>
          <w:b/>
        </w:rPr>
      </w:pPr>
    </w:p>
    <w:p w14:paraId="19AD2527" w14:textId="77777777" w:rsidR="00DC26F4" w:rsidRDefault="00DC26F4" w:rsidP="00543A63">
      <w:pPr>
        <w:rPr>
          <w:b/>
        </w:rPr>
      </w:pPr>
    </w:p>
    <w:p w14:paraId="2276F6CD" w14:textId="77777777" w:rsidR="00DC26F4" w:rsidRPr="00A72B60" w:rsidRDefault="00A72B60" w:rsidP="00B75B12">
      <w:pPr>
        <w:ind w:firstLine="567"/>
        <w:rPr>
          <w:b/>
          <w:bCs/>
          <w:sz w:val="28"/>
          <w:szCs w:val="28"/>
        </w:rPr>
      </w:pPr>
      <w:r>
        <w:rPr>
          <w:b/>
          <w:bCs/>
          <w:sz w:val="28"/>
          <w:szCs w:val="28"/>
          <w:lang w:val="id-ID"/>
        </w:rPr>
        <w:t xml:space="preserve">3. </w:t>
      </w:r>
      <w:proofErr w:type="spellStart"/>
      <w:r w:rsidR="00DC26F4" w:rsidRPr="00A72B60">
        <w:rPr>
          <w:b/>
          <w:bCs/>
          <w:sz w:val="28"/>
          <w:szCs w:val="28"/>
        </w:rPr>
        <w:t>Komponen</w:t>
      </w:r>
      <w:proofErr w:type="spellEnd"/>
      <w:r w:rsidR="00DC26F4" w:rsidRPr="00A72B60">
        <w:rPr>
          <w:b/>
          <w:bCs/>
          <w:sz w:val="28"/>
          <w:szCs w:val="28"/>
        </w:rPr>
        <w:t xml:space="preserve"> </w:t>
      </w:r>
      <w:proofErr w:type="spellStart"/>
      <w:r w:rsidR="00DC26F4" w:rsidRPr="00A72B60">
        <w:rPr>
          <w:b/>
          <w:bCs/>
          <w:sz w:val="28"/>
          <w:szCs w:val="28"/>
        </w:rPr>
        <w:t>Penilaian</w:t>
      </w:r>
      <w:proofErr w:type="spellEnd"/>
    </w:p>
    <w:p w14:paraId="48E6E1B3" w14:textId="77777777" w:rsidR="00DC26F4" w:rsidRDefault="00DC26F4" w:rsidP="00DC26F4">
      <w:pPr>
        <w:pStyle w:val="BodyText"/>
        <w:spacing w:before="39"/>
        <w:rPr>
          <w:rFonts w:ascii="Arial"/>
          <w:b/>
        </w:rPr>
      </w:pPr>
    </w:p>
    <w:tbl>
      <w:tblPr>
        <w:tblW w:w="8647" w:type="dxa"/>
        <w:tblInd w:w="56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755"/>
        <w:gridCol w:w="2386"/>
        <w:gridCol w:w="1537"/>
        <w:gridCol w:w="3969"/>
      </w:tblGrid>
      <w:tr w:rsidR="00DC26F4" w:rsidRPr="00A72B60" w14:paraId="74211841" w14:textId="77777777" w:rsidTr="00B75B12">
        <w:trPr>
          <w:trHeight w:val="454"/>
        </w:trPr>
        <w:tc>
          <w:tcPr>
            <w:tcW w:w="755" w:type="dxa"/>
            <w:shd w:val="clear" w:color="auto" w:fill="BDD6EE" w:themeFill="accent5" w:themeFillTint="66"/>
            <w:vAlign w:val="center"/>
          </w:tcPr>
          <w:p w14:paraId="5C6D77F4" w14:textId="77777777" w:rsidR="00DC26F4" w:rsidRPr="00A72B60" w:rsidRDefault="00DC26F4" w:rsidP="00A72B60">
            <w:pPr>
              <w:jc w:val="center"/>
              <w:rPr>
                <w:b/>
                <w:bCs/>
              </w:rPr>
            </w:pPr>
            <w:r w:rsidRPr="00A72B60">
              <w:rPr>
                <w:b/>
                <w:bCs/>
              </w:rPr>
              <w:t>No.</w:t>
            </w:r>
          </w:p>
        </w:tc>
        <w:tc>
          <w:tcPr>
            <w:tcW w:w="2386" w:type="dxa"/>
            <w:shd w:val="clear" w:color="auto" w:fill="BDD6EE" w:themeFill="accent5" w:themeFillTint="66"/>
            <w:vAlign w:val="center"/>
          </w:tcPr>
          <w:p w14:paraId="6E9FA301" w14:textId="77777777" w:rsidR="00DC26F4" w:rsidRPr="00A72B60" w:rsidRDefault="00DC26F4" w:rsidP="00A72B60">
            <w:pPr>
              <w:jc w:val="center"/>
              <w:rPr>
                <w:b/>
                <w:bCs/>
              </w:rPr>
            </w:pPr>
            <w:proofErr w:type="spellStart"/>
            <w:r w:rsidRPr="00A72B60">
              <w:rPr>
                <w:b/>
                <w:bCs/>
              </w:rPr>
              <w:t>Komponen</w:t>
            </w:r>
            <w:proofErr w:type="spellEnd"/>
            <w:r w:rsidRPr="00A72B60">
              <w:rPr>
                <w:b/>
                <w:bCs/>
              </w:rPr>
              <w:t xml:space="preserve"> </w:t>
            </w:r>
            <w:proofErr w:type="spellStart"/>
            <w:r w:rsidRPr="00A72B60">
              <w:rPr>
                <w:b/>
                <w:bCs/>
              </w:rPr>
              <w:t>Penilaian</w:t>
            </w:r>
            <w:proofErr w:type="spellEnd"/>
          </w:p>
        </w:tc>
        <w:tc>
          <w:tcPr>
            <w:tcW w:w="1537" w:type="dxa"/>
            <w:shd w:val="clear" w:color="auto" w:fill="BDD6EE" w:themeFill="accent5" w:themeFillTint="66"/>
            <w:vAlign w:val="center"/>
          </w:tcPr>
          <w:p w14:paraId="7D3D559F" w14:textId="77777777" w:rsidR="00DC26F4" w:rsidRPr="00A72B60" w:rsidRDefault="00DC26F4" w:rsidP="00A72B60">
            <w:pPr>
              <w:jc w:val="center"/>
              <w:rPr>
                <w:b/>
                <w:bCs/>
              </w:rPr>
            </w:pPr>
            <w:proofErr w:type="spellStart"/>
            <w:r w:rsidRPr="00A72B60">
              <w:rPr>
                <w:b/>
                <w:bCs/>
              </w:rPr>
              <w:t>Bobot</w:t>
            </w:r>
            <w:proofErr w:type="spellEnd"/>
            <w:r w:rsidRPr="00A72B60">
              <w:rPr>
                <w:b/>
                <w:bCs/>
              </w:rPr>
              <w:t xml:space="preserve"> (%)</w:t>
            </w:r>
          </w:p>
        </w:tc>
        <w:tc>
          <w:tcPr>
            <w:tcW w:w="3969" w:type="dxa"/>
            <w:shd w:val="clear" w:color="auto" w:fill="BDD6EE" w:themeFill="accent5" w:themeFillTint="66"/>
            <w:vAlign w:val="center"/>
          </w:tcPr>
          <w:p w14:paraId="350AA322" w14:textId="77777777" w:rsidR="00DC26F4" w:rsidRPr="00A72B60" w:rsidRDefault="00DC26F4" w:rsidP="00A72B60">
            <w:pPr>
              <w:jc w:val="center"/>
              <w:rPr>
                <w:b/>
                <w:bCs/>
              </w:rPr>
            </w:pPr>
            <w:proofErr w:type="spellStart"/>
            <w:r w:rsidRPr="00A72B60">
              <w:rPr>
                <w:b/>
                <w:bCs/>
              </w:rPr>
              <w:t>Deskripsi</w:t>
            </w:r>
            <w:proofErr w:type="spellEnd"/>
          </w:p>
        </w:tc>
      </w:tr>
      <w:tr w:rsidR="00DC26F4" w:rsidRPr="00A72B60" w14:paraId="40560283" w14:textId="77777777" w:rsidTr="00B75B12">
        <w:trPr>
          <w:trHeight w:val="454"/>
        </w:trPr>
        <w:tc>
          <w:tcPr>
            <w:tcW w:w="755" w:type="dxa"/>
            <w:vAlign w:val="center"/>
          </w:tcPr>
          <w:p w14:paraId="34AC6BB4" w14:textId="77777777" w:rsidR="00DC26F4" w:rsidRPr="00A72B60" w:rsidRDefault="00DC26F4" w:rsidP="00A72B60">
            <w:pPr>
              <w:jc w:val="center"/>
              <w:rPr>
                <w:sz w:val="22"/>
                <w:szCs w:val="28"/>
              </w:rPr>
            </w:pPr>
            <w:r w:rsidRPr="00A72B60">
              <w:rPr>
                <w:sz w:val="22"/>
                <w:szCs w:val="28"/>
              </w:rPr>
              <w:t>1</w:t>
            </w:r>
          </w:p>
        </w:tc>
        <w:tc>
          <w:tcPr>
            <w:tcW w:w="2386" w:type="dxa"/>
            <w:vAlign w:val="center"/>
          </w:tcPr>
          <w:p w14:paraId="55AC960E" w14:textId="77777777" w:rsidR="00DC26F4" w:rsidRPr="00A72B60" w:rsidRDefault="00DC26F4" w:rsidP="00A72B60">
            <w:pPr>
              <w:ind w:left="182"/>
              <w:rPr>
                <w:sz w:val="22"/>
                <w:szCs w:val="28"/>
              </w:rPr>
            </w:pPr>
            <w:proofErr w:type="spellStart"/>
            <w:r w:rsidRPr="00A72B60">
              <w:rPr>
                <w:sz w:val="22"/>
                <w:szCs w:val="28"/>
              </w:rPr>
              <w:t>Tugas</w:t>
            </w:r>
            <w:proofErr w:type="spellEnd"/>
            <w:r w:rsidRPr="00A72B60">
              <w:rPr>
                <w:sz w:val="22"/>
                <w:szCs w:val="28"/>
              </w:rPr>
              <w:t xml:space="preserve"> </w:t>
            </w:r>
            <w:proofErr w:type="spellStart"/>
            <w:r w:rsidRPr="00A72B60">
              <w:rPr>
                <w:sz w:val="22"/>
                <w:szCs w:val="28"/>
              </w:rPr>
              <w:t>Terstruktur</w:t>
            </w:r>
            <w:proofErr w:type="spellEnd"/>
          </w:p>
        </w:tc>
        <w:tc>
          <w:tcPr>
            <w:tcW w:w="1537" w:type="dxa"/>
            <w:vAlign w:val="center"/>
          </w:tcPr>
          <w:p w14:paraId="590583BB" w14:textId="77777777" w:rsidR="00DC26F4" w:rsidRPr="00A72B60" w:rsidRDefault="00DC26F4" w:rsidP="00A72B60">
            <w:pPr>
              <w:jc w:val="center"/>
              <w:rPr>
                <w:sz w:val="22"/>
                <w:szCs w:val="28"/>
                <w:lang w:val="id-ID"/>
              </w:rPr>
            </w:pPr>
            <w:r w:rsidRPr="00A72B60">
              <w:rPr>
                <w:sz w:val="22"/>
                <w:szCs w:val="28"/>
                <w:lang w:val="id-ID"/>
              </w:rPr>
              <w:t>20</w:t>
            </w:r>
          </w:p>
        </w:tc>
        <w:tc>
          <w:tcPr>
            <w:tcW w:w="3969" w:type="dxa"/>
            <w:vAlign w:val="center"/>
          </w:tcPr>
          <w:p w14:paraId="439B854F" w14:textId="77777777" w:rsidR="00DC26F4" w:rsidRPr="00493CF2" w:rsidRDefault="00DC26F4" w:rsidP="00493CF2">
            <w:pPr>
              <w:ind w:left="282"/>
              <w:rPr>
                <w:sz w:val="22"/>
                <w:szCs w:val="28"/>
                <w:lang w:val="id-ID"/>
              </w:rPr>
            </w:pPr>
          </w:p>
        </w:tc>
      </w:tr>
      <w:tr w:rsidR="00DC26F4" w:rsidRPr="00A72B60" w14:paraId="591A1F8C" w14:textId="77777777" w:rsidTr="00B75B12">
        <w:trPr>
          <w:trHeight w:val="454"/>
        </w:trPr>
        <w:tc>
          <w:tcPr>
            <w:tcW w:w="755" w:type="dxa"/>
            <w:vAlign w:val="center"/>
          </w:tcPr>
          <w:p w14:paraId="3EAB3B20" w14:textId="77777777" w:rsidR="00DC26F4" w:rsidRPr="00A72B60" w:rsidRDefault="00DC26F4" w:rsidP="00A72B60">
            <w:pPr>
              <w:jc w:val="center"/>
              <w:rPr>
                <w:sz w:val="22"/>
                <w:szCs w:val="28"/>
              </w:rPr>
            </w:pPr>
            <w:r w:rsidRPr="00A72B60">
              <w:rPr>
                <w:sz w:val="22"/>
                <w:szCs w:val="28"/>
              </w:rPr>
              <w:t>2</w:t>
            </w:r>
          </w:p>
        </w:tc>
        <w:tc>
          <w:tcPr>
            <w:tcW w:w="2386" w:type="dxa"/>
            <w:vAlign w:val="center"/>
          </w:tcPr>
          <w:p w14:paraId="4A0804CE" w14:textId="77777777" w:rsidR="00DC26F4" w:rsidRPr="00A72B60" w:rsidRDefault="00DC26F4" w:rsidP="00A72B60">
            <w:pPr>
              <w:ind w:left="182"/>
              <w:rPr>
                <w:sz w:val="22"/>
                <w:szCs w:val="28"/>
              </w:rPr>
            </w:pPr>
            <w:proofErr w:type="spellStart"/>
            <w:r w:rsidRPr="00A72B60">
              <w:rPr>
                <w:sz w:val="22"/>
                <w:szCs w:val="28"/>
              </w:rPr>
              <w:t>Kuis</w:t>
            </w:r>
            <w:proofErr w:type="spellEnd"/>
          </w:p>
        </w:tc>
        <w:tc>
          <w:tcPr>
            <w:tcW w:w="1537" w:type="dxa"/>
            <w:vAlign w:val="center"/>
          </w:tcPr>
          <w:p w14:paraId="30AD25EF" w14:textId="77777777" w:rsidR="00DC26F4" w:rsidRPr="00A72B60" w:rsidRDefault="00DC26F4" w:rsidP="00A72B60">
            <w:pPr>
              <w:jc w:val="center"/>
              <w:rPr>
                <w:sz w:val="22"/>
                <w:szCs w:val="28"/>
                <w:lang w:val="id-ID"/>
              </w:rPr>
            </w:pPr>
            <w:r w:rsidRPr="00A72B60">
              <w:rPr>
                <w:sz w:val="22"/>
                <w:szCs w:val="28"/>
                <w:lang w:val="id-ID"/>
              </w:rPr>
              <w:t>15</w:t>
            </w:r>
          </w:p>
        </w:tc>
        <w:tc>
          <w:tcPr>
            <w:tcW w:w="3969" w:type="dxa"/>
            <w:vAlign w:val="center"/>
          </w:tcPr>
          <w:p w14:paraId="7D950628" w14:textId="77777777" w:rsidR="00DC26F4" w:rsidRPr="00493CF2" w:rsidRDefault="00DC26F4" w:rsidP="00493CF2">
            <w:pPr>
              <w:ind w:left="282"/>
              <w:rPr>
                <w:sz w:val="22"/>
                <w:szCs w:val="28"/>
                <w:lang w:val="id-ID"/>
              </w:rPr>
            </w:pPr>
          </w:p>
        </w:tc>
      </w:tr>
      <w:tr w:rsidR="00DC26F4" w:rsidRPr="00A72B60" w14:paraId="778C46E2" w14:textId="77777777" w:rsidTr="00B75B12">
        <w:trPr>
          <w:trHeight w:val="454"/>
        </w:trPr>
        <w:tc>
          <w:tcPr>
            <w:tcW w:w="755" w:type="dxa"/>
            <w:vAlign w:val="center"/>
          </w:tcPr>
          <w:p w14:paraId="5A3910CE" w14:textId="77777777" w:rsidR="00DC26F4" w:rsidRPr="00A72B60" w:rsidRDefault="00DC26F4" w:rsidP="00A72B60">
            <w:pPr>
              <w:jc w:val="center"/>
              <w:rPr>
                <w:sz w:val="22"/>
                <w:szCs w:val="28"/>
              </w:rPr>
            </w:pPr>
            <w:r w:rsidRPr="00A72B60">
              <w:rPr>
                <w:sz w:val="22"/>
                <w:szCs w:val="28"/>
              </w:rPr>
              <w:t>3</w:t>
            </w:r>
          </w:p>
        </w:tc>
        <w:tc>
          <w:tcPr>
            <w:tcW w:w="2386" w:type="dxa"/>
            <w:vAlign w:val="center"/>
          </w:tcPr>
          <w:p w14:paraId="5A468B99" w14:textId="77777777" w:rsidR="00DC26F4" w:rsidRPr="00A72B60" w:rsidRDefault="00DC26F4" w:rsidP="00A72B60">
            <w:pPr>
              <w:ind w:left="182"/>
              <w:rPr>
                <w:sz w:val="22"/>
                <w:szCs w:val="28"/>
              </w:rPr>
            </w:pPr>
            <w:r w:rsidRPr="00A72B60">
              <w:rPr>
                <w:sz w:val="22"/>
                <w:szCs w:val="28"/>
              </w:rPr>
              <w:t>UTS</w:t>
            </w:r>
          </w:p>
        </w:tc>
        <w:tc>
          <w:tcPr>
            <w:tcW w:w="1537" w:type="dxa"/>
            <w:vAlign w:val="center"/>
          </w:tcPr>
          <w:p w14:paraId="5F664179" w14:textId="77777777" w:rsidR="00DC26F4" w:rsidRPr="00A72B60" w:rsidRDefault="00DC26F4" w:rsidP="00A72B60">
            <w:pPr>
              <w:jc w:val="center"/>
              <w:rPr>
                <w:sz w:val="22"/>
                <w:szCs w:val="28"/>
              </w:rPr>
            </w:pPr>
            <w:r>
              <w:t>25</w:t>
            </w:r>
          </w:p>
        </w:tc>
        <w:tc>
          <w:tcPr>
            <w:tcW w:w="3969" w:type="dxa"/>
            <w:vAlign w:val="center"/>
          </w:tcPr>
          <w:p w14:paraId="70EAB770" w14:textId="77777777" w:rsidR="00DC26F4" w:rsidRPr="00A72B60" w:rsidRDefault="00DC26F4" w:rsidP="00493CF2">
            <w:pPr>
              <w:ind w:left="282"/>
              <w:rPr>
                <w:sz w:val="22"/>
                <w:szCs w:val="28"/>
              </w:rPr>
            </w:pPr>
          </w:p>
        </w:tc>
      </w:tr>
      <w:tr w:rsidR="00DC26F4" w:rsidRPr="00A72B60" w14:paraId="6EF1DAE9" w14:textId="77777777" w:rsidTr="00B75B12">
        <w:trPr>
          <w:trHeight w:val="454"/>
        </w:trPr>
        <w:tc>
          <w:tcPr>
            <w:tcW w:w="755" w:type="dxa"/>
            <w:vAlign w:val="center"/>
          </w:tcPr>
          <w:p w14:paraId="5B884E67" w14:textId="77777777" w:rsidR="00DC26F4" w:rsidRPr="00A72B60" w:rsidRDefault="00DC26F4" w:rsidP="00A72B60">
            <w:pPr>
              <w:jc w:val="center"/>
              <w:rPr>
                <w:sz w:val="22"/>
                <w:szCs w:val="28"/>
              </w:rPr>
            </w:pPr>
            <w:r>
              <w:t>4</w:t>
            </w:r>
          </w:p>
        </w:tc>
        <w:tc>
          <w:tcPr>
            <w:tcW w:w="2386" w:type="dxa"/>
            <w:vAlign w:val="center"/>
          </w:tcPr>
          <w:p w14:paraId="17349A77" w14:textId="77777777" w:rsidR="00DC26F4" w:rsidRPr="00A72B60" w:rsidRDefault="00DC26F4" w:rsidP="00A72B60">
            <w:pPr>
              <w:ind w:left="182"/>
              <w:rPr>
                <w:sz w:val="22"/>
                <w:szCs w:val="28"/>
              </w:rPr>
            </w:pPr>
            <w:r w:rsidRPr="00A72B60">
              <w:rPr>
                <w:sz w:val="22"/>
                <w:szCs w:val="28"/>
              </w:rPr>
              <w:t>UAS</w:t>
            </w:r>
          </w:p>
        </w:tc>
        <w:tc>
          <w:tcPr>
            <w:tcW w:w="1537" w:type="dxa"/>
            <w:vAlign w:val="center"/>
          </w:tcPr>
          <w:p w14:paraId="581680ED" w14:textId="77777777" w:rsidR="00DC26F4" w:rsidRPr="00A72B60" w:rsidRDefault="005F07DC" w:rsidP="00A72B60">
            <w:pPr>
              <w:jc w:val="center"/>
              <w:rPr>
                <w:sz w:val="22"/>
                <w:szCs w:val="28"/>
                <w:lang w:val="id-ID"/>
              </w:rPr>
            </w:pPr>
            <w:r>
              <w:rPr>
                <w:sz w:val="22"/>
                <w:szCs w:val="28"/>
                <w:lang w:val="id-ID"/>
              </w:rPr>
              <w:t>25</w:t>
            </w:r>
          </w:p>
        </w:tc>
        <w:tc>
          <w:tcPr>
            <w:tcW w:w="3969" w:type="dxa"/>
            <w:vAlign w:val="center"/>
          </w:tcPr>
          <w:p w14:paraId="725CD8B0" w14:textId="77777777" w:rsidR="00DC26F4" w:rsidRPr="00493CF2" w:rsidRDefault="00DC26F4" w:rsidP="00493CF2">
            <w:pPr>
              <w:ind w:left="282"/>
              <w:rPr>
                <w:sz w:val="22"/>
                <w:szCs w:val="28"/>
                <w:lang w:val="id-ID"/>
              </w:rPr>
            </w:pPr>
          </w:p>
        </w:tc>
      </w:tr>
      <w:tr w:rsidR="00DC26F4" w:rsidRPr="00A72B60" w14:paraId="34877A13" w14:textId="77777777" w:rsidTr="00B75B12">
        <w:trPr>
          <w:trHeight w:val="454"/>
        </w:trPr>
        <w:tc>
          <w:tcPr>
            <w:tcW w:w="755" w:type="dxa"/>
            <w:vAlign w:val="center"/>
          </w:tcPr>
          <w:p w14:paraId="4F6809F7" w14:textId="77777777" w:rsidR="00DC26F4" w:rsidRPr="00A72B60" w:rsidRDefault="00DC26F4" w:rsidP="00A72B60">
            <w:pPr>
              <w:jc w:val="center"/>
              <w:rPr>
                <w:sz w:val="22"/>
                <w:szCs w:val="28"/>
              </w:rPr>
            </w:pPr>
            <w:r>
              <w:t>5</w:t>
            </w:r>
          </w:p>
        </w:tc>
        <w:tc>
          <w:tcPr>
            <w:tcW w:w="2386" w:type="dxa"/>
            <w:vAlign w:val="center"/>
          </w:tcPr>
          <w:p w14:paraId="6553232B" w14:textId="77777777" w:rsidR="00DC26F4" w:rsidRPr="00A72B60" w:rsidRDefault="00DC26F4" w:rsidP="00A72B60">
            <w:pPr>
              <w:ind w:left="182"/>
              <w:rPr>
                <w:sz w:val="22"/>
                <w:szCs w:val="28"/>
              </w:rPr>
            </w:pPr>
            <w:r w:rsidRPr="00A72B60">
              <w:rPr>
                <w:sz w:val="22"/>
                <w:szCs w:val="28"/>
              </w:rPr>
              <w:t xml:space="preserve">Studi </w:t>
            </w:r>
            <w:proofErr w:type="spellStart"/>
            <w:r w:rsidRPr="00A72B60">
              <w:rPr>
                <w:sz w:val="22"/>
                <w:szCs w:val="28"/>
              </w:rPr>
              <w:t>Kasus</w:t>
            </w:r>
            <w:proofErr w:type="spellEnd"/>
          </w:p>
        </w:tc>
        <w:tc>
          <w:tcPr>
            <w:tcW w:w="1537" w:type="dxa"/>
            <w:vAlign w:val="center"/>
          </w:tcPr>
          <w:p w14:paraId="41790BAD" w14:textId="77777777" w:rsidR="00DC26F4" w:rsidRPr="005F07DC" w:rsidRDefault="005F07DC" w:rsidP="00A72B60">
            <w:pPr>
              <w:jc w:val="center"/>
              <w:rPr>
                <w:sz w:val="22"/>
                <w:szCs w:val="28"/>
                <w:lang w:val="id-ID"/>
              </w:rPr>
            </w:pPr>
            <w:r>
              <w:rPr>
                <w:sz w:val="22"/>
                <w:szCs w:val="28"/>
                <w:lang w:val="id-ID"/>
              </w:rPr>
              <w:t>15</w:t>
            </w:r>
          </w:p>
        </w:tc>
        <w:tc>
          <w:tcPr>
            <w:tcW w:w="3969" w:type="dxa"/>
            <w:vAlign w:val="center"/>
          </w:tcPr>
          <w:p w14:paraId="5BC1CAA1" w14:textId="77777777" w:rsidR="00DC26F4" w:rsidRPr="00493CF2" w:rsidRDefault="00DC26F4" w:rsidP="00493CF2">
            <w:pPr>
              <w:ind w:left="282"/>
              <w:rPr>
                <w:sz w:val="22"/>
                <w:szCs w:val="28"/>
                <w:lang w:val="id-ID"/>
              </w:rPr>
            </w:pPr>
          </w:p>
        </w:tc>
      </w:tr>
      <w:tr w:rsidR="00DC26F4" w:rsidRPr="00A72B60" w14:paraId="4227E0A1" w14:textId="77777777" w:rsidTr="00B75B12">
        <w:trPr>
          <w:trHeight w:val="454"/>
        </w:trPr>
        <w:tc>
          <w:tcPr>
            <w:tcW w:w="755" w:type="dxa"/>
            <w:vAlign w:val="center"/>
          </w:tcPr>
          <w:p w14:paraId="4C6300D8" w14:textId="77777777" w:rsidR="00DC26F4" w:rsidRPr="00A72B60" w:rsidRDefault="00DC26F4" w:rsidP="00A72B60">
            <w:pPr>
              <w:jc w:val="center"/>
              <w:rPr>
                <w:sz w:val="22"/>
                <w:szCs w:val="28"/>
              </w:rPr>
            </w:pPr>
          </w:p>
        </w:tc>
        <w:tc>
          <w:tcPr>
            <w:tcW w:w="2386" w:type="dxa"/>
            <w:vAlign w:val="center"/>
          </w:tcPr>
          <w:p w14:paraId="0D24456C" w14:textId="77777777" w:rsidR="00DC26F4" w:rsidRPr="00A72B60" w:rsidRDefault="00DC26F4" w:rsidP="00A72B60">
            <w:pPr>
              <w:ind w:left="182"/>
              <w:rPr>
                <w:sz w:val="22"/>
                <w:szCs w:val="28"/>
              </w:rPr>
            </w:pPr>
            <w:r w:rsidRPr="00A72B60">
              <w:rPr>
                <w:sz w:val="22"/>
                <w:szCs w:val="28"/>
              </w:rPr>
              <w:t xml:space="preserve">Total </w:t>
            </w:r>
            <w:proofErr w:type="spellStart"/>
            <w:r w:rsidRPr="00A72B60">
              <w:rPr>
                <w:sz w:val="22"/>
                <w:szCs w:val="28"/>
              </w:rPr>
              <w:t>Bobot</w:t>
            </w:r>
            <w:proofErr w:type="spellEnd"/>
            <w:r w:rsidRPr="00A72B60">
              <w:rPr>
                <w:sz w:val="22"/>
                <w:szCs w:val="28"/>
              </w:rPr>
              <w:t xml:space="preserve"> (%)</w:t>
            </w:r>
          </w:p>
        </w:tc>
        <w:tc>
          <w:tcPr>
            <w:tcW w:w="1537" w:type="dxa"/>
            <w:vAlign w:val="center"/>
          </w:tcPr>
          <w:p w14:paraId="438809BD" w14:textId="77777777" w:rsidR="00DC26F4" w:rsidRPr="00A72B60" w:rsidRDefault="00DC26F4" w:rsidP="00A72B60">
            <w:pPr>
              <w:jc w:val="center"/>
              <w:rPr>
                <w:sz w:val="22"/>
                <w:szCs w:val="28"/>
                <w:lang w:val="id-ID"/>
              </w:rPr>
            </w:pPr>
            <w:r w:rsidRPr="00A72B60">
              <w:rPr>
                <w:sz w:val="22"/>
                <w:szCs w:val="28"/>
                <w:lang w:val="id-ID"/>
              </w:rPr>
              <w:t>100</w:t>
            </w:r>
          </w:p>
        </w:tc>
        <w:tc>
          <w:tcPr>
            <w:tcW w:w="3969" w:type="dxa"/>
            <w:vAlign w:val="center"/>
          </w:tcPr>
          <w:p w14:paraId="54EA78C4" w14:textId="77777777" w:rsidR="00DC26F4" w:rsidRPr="00493CF2" w:rsidRDefault="00DC26F4" w:rsidP="00493CF2">
            <w:pPr>
              <w:ind w:left="282"/>
              <w:rPr>
                <w:sz w:val="22"/>
                <w:szCs w:val="28"/>
                <w:lang w:val="id-ID"/>
              </w:rPr>
            </w:pPr>
          </w:p>
        </w:tc>
      </w:tr>
    </w:tbl>
    <w:p w14:paraId="0EE149C5" w14:textId="77777777" w:rsidR="00DC26F4" w:rsidRPr="00A72B60" w:rsidRDefault="00DC26F4" w:rsidP="00B75B12">
      <w:pPr>
        <w:ind w:firstLine="567"/>
        <w:rPr>
          <w:b/>
          <w:bCs/>
          <w:sz w:val="28"/>
          <w:szCs w:val="28"/>
        </w:rPr>
      </w:pPr>
    </w:p>
    <w:p w14:paraId="73D7D6C4" w14:textId="77777777" w:rsidR="00DC26F4" w:rsidRPr="00A72B60" w:rsidRDefault="00A72B60" w:rsidP="00B75B12">
      <w:pPr>
        <w:keepNext/>
        <w:rPr>
          <w:b/>
          <w:bCs/>
          <w:sz w:val="28"/>
          <w:szCs w:val="28"/>
        </w:rPr>
      </w:pPr>
      <w:r>
        <w:rPr>
          <w:b/>
          <w:bCs/>
          <w:sz w:val="28"/>
          <w:szCs w:val="28"/>
          <w:lang w:val="id-ID"/>
        </w:rPr>
        <w:t>Rekonsiliasi Bobot Komponen Penilaian dengan Bobot Sub-CPMK</w:t>
      </w:r>
    </w:p>
    <w:p w14:paraId="3A5712FE" w14:textId="77777777" w:rsidR="00DC26F4" w:rsidRPr="00A72B60" w:rsidRDefault="00A72B60" w:rsidP="00B75B12">
      <w:pPr>
        <w:ind w:firstLine="567"/>
        <w:jc w:val="both"/>
        <w:rPr>
          <w:b/>
          <w:bCs/>
          <w:sz w:val="28"/>
          <w:szCs w:val="28"/>
        </w:rPr>
      </w:pPr>
      <w:r>
        <w:rPr>
          <w:bCs/>
          <w:sz w:val="28"/>
          <w:szCs w:val="28"/>
          <w:lang w:val="id-ID"/>
        </w:rPr>
        <w:t>Bobot komponen penilaian pada tabel di atas dan bobot Sub-CPMK merupakan dua cara pandang atas nilai akhir yang sama: penjumlahan menurut baris menghasilkan bobot Sub-CPMK, penjumlahan menurut kolom menghasilkan bobot komponen penilaian.</w:t>
      </w:r>
    </w:p>
    <w:tbl>
      <w:tblPr>
        <w:tblW w:w="8647" w:type="dxa"/>
        <w:tblInd w:w="562"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785"/>
        <w:gridCol w:w="1116"/>
        <w:gridCol w:w="1060"/>
        <w:gridCol w:w="1005"/>
        <w:gridCol w:w="1005"/>
        <w:gridCol w:w="1005"/>
        <w:gridCol w:w="1671"/>
      </w:tblGrid>
      <w:tr w:rsidR="00DC26F4" w:rsidRPr="00A72B60" w14:paraId="3660FCC0" w14:textId="77777777" w:rsidTr="00B75B12">
        <w:trPr>
          <w:trHeight w:val="454"/>
        </w:trPr>
        <w:tc>
          <w:tcPr>
            <w:tcW w:w="1600" w:type="dxa"/>
            <w:shd w:val="clear" w:color="auto" w:fill="BDD6EE" w:themeFill="accent5" w:themeFillTint="66"/>
            <w:vAlign w:val="center"/>
          </w:tcPr>
          <w:p w14:paraId="3980626E" w14:textId="77777777" w:rsidR="00DC26F4" w:rsidRPr="00A72B60" w:rsidRDefault="00DC26F4" w:rsidP="00A72B60">
            <w:pPr>
              <w:jc w:val="center"/>
              <w:rPr>
                <w:b/>
                <w:bCs/>
              </w:rPr>
            </w:pPr>
            <w:r w:rsidRPr="00A72B60">
              <w:rPr>
                <w:b/>
                <w:bCs/>
              </w:rPr>
              <w:t>Sub-CPMK</w:t>
            </w:r>
          </w:p>
        </w:tc>
        <w:tc>
          <w:tcPr>
            <w:tcW w:w="1000" w:type="dxa"/>
            <w:shd w:val="clear" w:color="auto" w:fill="BDD6EE" w:themeFill="accent5" w:themeFillTint="66"/>
            <w:vAlign w:val="center"/>
          </w:tcPr>
          <w:p w14:paraId="0D4CECBB" w14:textId="77777777" w:rsidR="00DC26F4" w:rsidRPr="00A72B60" w:rsidRDefault="00DC26F4" w:rsidP="00A72B60">
            <w:pPr>
              <w:jc w:val="center"/>
              <w:rPr>
                <w:b/>
                <w:bCs/>
              </w:rPr>
            </w:pPr>
            <w:proofErr w:type="spellStart"/>
            <w:r w:rsidRPr="00A72B60">
              <w:rPr>
                <w:b/>
                <w:bCs/>
              </w:rPr>
              <w:t>Tugas</w:t>
            </w:r>
            <w:proofErr w:type="spellEnd"/>
            <w:r w:rsidRPr="00A72B60">
              <w:rPr>
                <w:b/>
                <w:bCs/>
              </w:rPr>
              <w:t xml:space="preserve"> </w:t>
            </w:r>
            <w:proofErr w:type="spellStart"/>
            <w:r w:rsidRPr="00A72B60">
              <w:rPr>
                <w:b/>
                <w:bCs/>
              </w:rPr>
              <w:t>Terstruktur</w:t>
            </w:r>
            <w:proofErr w:type="spellEnd"/>
          </w:p>
        </w:tc>
        <w:tc>
          <w:tcPr>
            <w:tcW w:w="950" w:type="dxa"/>
            <w:shd w:val="clear" w:color="auto" w:fill="BDD6EE" w:themeFill="accent5" w:themeFillTint="66"/>
            <w:vAlign w:val="center"/>
          </w:tcPr>
          <w:p w14:paraId="5B228272" w14:textId="77777777" w:rsidR="00DC26F4" w:rsidRPr="00A72B60" w:rsidRDefault="00DC26F4" w:rsidP="00A72B60">
            <w:pPr>
              <w:jc w:val="center"/>
              <w:rPr>
                <w:b/>
                <w:bCs/>
              </w:rPr>
            </w:pPr>
            <w:proofErr w:type="spellStart"/>
            <w:r w:rsidRPr="00A72B60">
              <w:rPr>
                <w:b/>
                <w:bCs/>
              </w:rPr>
              <w:t>Kuis</w:t>
            </w:r>
            <w:proofErr w:type="spellEnd"/>
          </w:p>
        </w:tc>
        <w:tc>
          <w:tcPr>
            <w:tcW w:w="900" w:type="dxa"/>
            <w:shd w:val="clear" w:color="auto" w:fill="BDD6EE" w:themeFill="accent5" w:themeFillTint="66"/>
            <w:vAlign w:val="center"/>
          </w:tcPr>
          <w:p w14:paraId="55F33850" w14:textId="77777777" w:rsidR="00DC26F4" w:rsidRPr="00A72B60" w:rsidRDefault="00DC26F4" w:rsidP="00A72B60">
            <w:pPr>
              <w:jc w:val="center"/>
              <w:rPr>
                <w:b/>
                <w:bCs/>
              </w:rPr>
            </w:pPr>
            <w:r w:rsidRPr="00A72B60">
              <w:rPr>
                <w:b/>
                <w:bCs/>
              </w:rPr>
              <w:t>UTS</w:t>
            </w:r>
          </w:p>
        </w:tc>
        <w:tc>
          <w:tcPr>
            <w:tcW w:w="900" w:type="dxa"/>
            <w:shd w:val="clear" w:color="auto" w:fill="BDD6EE" w:themeFill="accent5" w:themeFillTint="66"/>
            <w:vAlign w:val="center"/>
          </w:tcPr>
          <w:p w14:paraId="6EC43A4A" w14:textId="77777777" w:rsidR="00DC26F4" w:rsidRPr="00A72B60" w:rsidRDefault="00DC26F4" w:rsidP="00A72B60">
            <w:pPr>
              <w:jc w:val="center"/>
              <w:rPr>
                <w:b/>
                <w:bCs/>
              </w:rPr>
            </w:pPr>
            <w:r w:rsidRPr="00A72B60">
              <w:rPr>
                <w:b/>
                <w:bCs/>
              </w:rPr>
              <w:t>UAS</w:t>
            </w:r>
          </w:p>
        </w:tc>
        <w:tc>
          <w:tcPr>
            <w:tcW w:w="900" w:type="dxa"/>
            <w:shd w:val="clear" w:color="auto" w:fill="BDD6EE" w:themeFill="accent5" w:themeFillTint="66"/>
            <w:vAlign w:val="center"/>
          </w:tcPr>
          <w:p w14:paraId="78FD11EE" w14:textId="77777777" w:rsidR="00DC26F4" w:rsidRPr="00A72B60" w:rsidRDefault="00DC26F4" w:rsidP="00A72B60">
            <w:pPr>
              <w:jc w:val="center"/>
              <w:rPr>
                <w:b/>
                <w:bCs/>
              </w:rPr>
            </w:pPr>
            <w:r w:rsidRPr="00A72B60">
              <w:rPr>
                <w:b/>
                <w:bCs/>
              </w:rPr>
              <w:t xml:space="preserve">Studi </w:t>
            </w:r>
            <w:proofErr w:type="spellStart"/>
            <w:r w:rsidRPr="00A72B60">
              <w:rPr>
                <w:b/>
                <w:bCs/>
              </w:rPr>
              <w:t>Kasus</w:t>
            </w:r>
            <w:proofErr w:type="spellEnd"/>
          </w:p>
        </w:tc>
        <w:tc>
          <w:tcPr>
            <w:tcW w:w="1497" w:type="dxa"/>
            <w:shd w:val="clear" w:color="auto" w:fill="BDD6EE" w:themeFill="accent5" w:themeFillTint="66"/>
            <w:vAlign w:val="center"/>
          </w:tcPr>
          <w:p w14:paraId="1FA5CAC7" w14:textId="77777777" w:rsidR="00DC26F4" w:rsidRPr="00A72B60" w:rsidRDefault="00DC26F4" w:rsidP="00A72B60">
            <w:pPr>
              <w:jc w:val="center"/>
              <w:rPr>
                <w:b/>
                <w:bCs/>
              </w:rPr>
            </w:pPr>
            <w:proofErr w:type="spellStart"/>
            <w:r w:rsidRPr="00A72B60">
              <w:rPr>
                <w:b/>
                <w:bCs/>
              </w:rPr>
              <w:t>Bobot</w:t>
            </w:r>
            <w:proofErr w:type="spellEnd"/>
            <w:r w:rsidRPr="00A72B60">
              <w:rPr>
                <w:b/>
                <w:bCs/>
              </w:rPr>
              <w:t xml:space="preserve"> Sub-CPMK (%)</w:t>
            </w:r>
          </w:p>
        </w:tc>
      </w:tr>
      <w:tr w:rsidR="00DC26F4" w:rsidRPr="00A72B60" w14:paraId="7BEF66E9" w14:textId="77777777" w:rsidTr="00B75B12">
        <w:trPr>
          <w:trHeight w:val="454"/>
        </w:trPr>
        <w:tc>
          <w:tcPr>
            <w:tcW w:w="1600" w:type="dxa"/>
            <w:vAlign w:val="center"/>
          </w:tcPr>
          <w:p w14:paraId="41CD1E07" w14:textId="77777777" w:rsidR="00DC26F4" w:rsidRPr="00A72B60" w:rsidRDefault="00DC26F4" w:rsidP="00A72B60">
            <w:pPr>
              <w:rPr>
                <w:sz w:val="22"/>
                <w:szCs w:val="28"/>
              </w:rPr>
            </w:pPr>
            <w:r w:rsidRPr="00A72B60">
              <w:rPr>
                <w:b/>
                <w:sz w:val="22"/>
                <w:szCs w:val="28"/>
              </w:rPr>
              <w:t>Sub-CPMK1</w:t>
            </w:r>
          </w:p>
        </w:tc>
        <w:tc>
          <w:tcPr>
            <w:tcW w:w="1000" w:type="dxa"/>
            <w:vAlign w:val="center"/>
          </w:tcPr>
          <w:p w14:paraId="7505C8EF" w14:textId="77777777" w:rsidR="00DC26F4" w:rsidRPr="00A72B60" w:rsidRDefault="00DC26F4" w:rsidP="00A72B60">
            <w:pPr>
              <w:ind w:left="182"/>
              <w:jc w:val="center"/>
              <w:rPr>
                <w:sz w:val="22"/>
                <w:szCs w:val="28"/>
              </w:rPr>
            </w:pPr>
            <w:r w:rsidRPr="00A72B60">
              <w:rPr>
                <w:sz w:val="22"/>
                <w:szCs w:val="28"/>
              </w:rPr>
              <w:t>—</w:t>
            </w:r>
          </w:p>
        </w:tc>
        <w:tc>
          <w:tcPr>
            <w:tcW w:w="950" w:type="dxa"/>
            <w:vAlign w:val="center"/>
          </w:tcPr>
          <w:p w14:paraId="79FA6338" w14:textId="77777777" w:rsidR="00DC26F4" w:rsidRPr="00A72B60" w:rsidRDefault="00DC26F4" w:rsidP="00A72B60">
            <w:pPr>
              <w:jc w:val="center"/>
              <w:rPr>
                <w:sz w:val="22"/>
                <w:szCs w:val="28"/>
                <w:lang w:val="id-ID"/>
              </w:rPr>
            </w:pPr>
            <w:r w:rsidRPr="00A72B60">
              <w:rPr>
                <w:sz w:val="22"/>
                <w:szCs w:val="28"/>
                <w:lang w:val="id-ID"/>
              </w:rPr>
              <w:t>5</w:t>
            </w:r>
          </w:p>
        </w:tc>
        <w:tc>
          <w:tcPr>
            <w:tcW w:w="900" w:type="dxa"/>
            <w:vAlign w:val="center"/>
          </w:tcPr>
          <w:p w14:paraId="15BD58DA" w14:textId="77777777" w:rsidR="00DC26F4" w:rsidRPr="00493CF2" w:rsidRDefault="00493CF2" w:rsidP="00493CF2">
            <w:pPr>
              <w:ind w:left="282"/>
              <w:jc w:val="center"/>
              <w:rPr>
                <w:sz w:val="22"/>
                <w:szCs w:val="28"/>
                <w:lang w:val="id-ID"/>
              </w:rPr>
            </w:pPr>
            <w:r>
              <w:rPr>
                <w:sz w:val="22"/>
                <w:szCs w:val="28"/>
                <w:lang w:val="id-ID"/>
              </w:rPr>
              <w:t>7</w:t>
            </w:r>
          </w:p>
        </w:tc>
        <w:tc>
          <w:tcPr>
            <w:tcW w:w="900" w:type="dxa"/>
            <w:vAlign w:val="center"/>
          </w:tcPr>
          <w:p w14:paraId="1C066044"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3BA7C59A" w14:textId="77777777" w:rsidR="00DC26F4" w:rsidRPr="00493CF2" w:rsidRDefault="00493CF2" w:rsidP="00493CF2">
            <w:pPr>
              <w:ind w:left="282"/>
              <w:jc w:val="center"/>
              <w:rPr>
                <w:sz w:val="22"/>
                <w:szCs w:val="28"/>
                <w:lang w:val="id-ID"/>
              </w:rPr>
            </w:pPr>
            <w:r>
              <w:rPr>
                <w:sz w:val="22"/>
                <w:szCs w:val="28"/>
                <w:lang w:val="id-ID"/>
              </w:rPr>
              <w:t>—</w:t>
            </w:r>
          </w:p>
        </w:tc>
        <w:tc>
          <w:tcPr>
            <w:tcW w:w="1497" w:type="dxa"/>
            <w:vAlign w:val="center"/>
          </w:tcPr>
          <w:p w14:paraId="2E5487ED" w14:textId="77777777" w:rsidR="00DC26F4" w:rsidRPr="00493CF2" w:rsidRDefault="00493CF2" w:rsidP="00493CF2">
            <w:pPr>
              <w:ind w:left="282"/>
              <w:jc w:val="center"/>
              <w:rPr>
                <w:sz w:val="22"/>
                <w:szCs w:val="28"/>
                <w:lang w:val="id-ID"/>
              </w:rPr>
            </w:pPr>
            <w:r>
              <w:rPr>
                <w:sz w:val="22"/>
                <w:szCs w:val="28"/>
                <w:lang w:val="id-ID"/>
              </w:rPr>
              <w:t>12</w:t>
            </w:r>
          </w:p>
        </w:tc>
      </w:tr>
      <w:tr w:rsidR="00DC26F4" w:rsidRPr="00A72B60" w14:paraId="54DEC6F9" w14:textId="77777777" w:rsidTr="00B75B12">
        <w:trPr>
          <w:trHeight w:val="454"/>
        </w:trPr>
        <w:tc>
          <w:tcPr>
            <w:tcW w:w="1600" w:type="dxa"/>
            <w:vAlign w:val="center"/>
          </w:tcPr>
          <w:p w14:paraId="2A4BF45A" w14:textId="77777777" w:rsidR="00DC26F4" w:rsidRPr="00A72B60" w:rsidRDefault="00DC26F4" w:rsidP="00A72B60">
            <w:pPr>
              <w:rPr>
                <w:sz w:val="22"/>
                <w:szCs w:val="28"/>
              </w:rPr>
            </w:pPr>
            <w:r w:rsidRPr="00A72B60">
              <w:rPr>
                <w:b/>
                <w:sz w:val="22"/>
                <w:szCs w:val="28"/>
              </w:rPr>
              <w:t>Sub-CPMK2</w:t>
            </w:r>
          </w:p>
        </w:tc>
        <w:tc>
          <w:tcPr>
            <w:tcW w:w="1000" w:type="dxa"/>
            <w:vAlign w:val="center"/>
          </w:tcPr>
          <w:p w14:paraId="3EE9F657" w14:textId="77777777" w:rsidR="00DC26F4" w:rsidRPr="00A72B60" w:rsidRDefault="00DC26F4" w:rsidP="00A72B60">
            <w:pPr>
              <w:ind w:left="182"/>
              <w:jc w:val="center"/>
              <w:rPr>
                <w:sz w:val="22"/>
                <w:szCs w:val="28"/>
              </w:rPr>
            </w:pPr>
            <w:r w:rsidRPr="00A72B60">
              <w:rPr>
                <w:sz w:val="22"/>
                <w:szCs w:val="28"/>
              </w:rPr>
              <w:t>5</w:t>
            </w:r>
          </w:p>
        </w:tc>
        <w:tc>
          <w:tcPr>
            <w:tcW w:w="950" w:type="dxa"/>
            <w:vAlign w:val="center"/>
          </w:tcPr>
          <w:p w14:paraId="309C32AF" w14:textId="77777777" w:rsidR="00DC26F4" w:rsidRPr="00A72B60" w:rsidRDefault="00DC26F4" w:rsidP="00A72B60">
            <w:pPr>
              <w:jc w:val="center"/>
              <w:rPr>
                <w:sz w:val="22"/>
                <w:szCs w:val="28"/>
                <w:lang w:val="id-ID"/>
              </w:rPr>
            </w:pPr>
            <w:r w:rsidRPr="00A72B60">
              <w:rPr>
                <w:sz w:val="22"/>
                <w:szCs w:val="28"/>
                <w:lang w:val="id-ID"/>
              </w:rPr>
              <w:t>—</w:t>
            </w:r>
          </w:p>
        </w:tc>
        <w:tc>
          <w:tcPr>
            <w:tcW w:w="900" w:type="dxa"/>
            <w:vAlign w:val="center"/>
          </w:tcPr>
          <w:p w14:paraId="73513D8F" w14:textId="77777777" w:rsidR="00DC26F4" w:rsidRPr="00493CF2" w:rsidRDefault="00493CF2" w:rsidP="00493CF2">
            <w:pPr>
              <w:ind w:left="282"/>
              <w:jc w:val="center"/>
              <w:rPr>
                <w:sz w:val="22"/>
                <w:szCs w:val="28"/>
                <w:lang w:val="id-ID"/>
              </w:rPr>
            </w:pPr>
            <w:r>
              <w:rPr>
                <w:sz w:val="22"/>
                <w:szCs w:val="28"/>
                <w:lang w:val="id-ID"/>
              </w:rPr>
              <w:t>6</w:t>
            </w:r>
          </w:p>
        </w:tc>
        <w:tc>
          <w:tcPr>
            <w:tcW w:w="900" w:type="dxa"/>
            <w:vAlign w:val="center"/>
          </w:tcPr>
          <w:p w14:paraId="0EB39CED"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1B97DAE2" w14:textId="77777777" w:rsidR="00DC26F4" w:rsidRPr="00493CF2" w:rsidRDefault="00493CF2" w:rsidP="00493CF2">
            <w:pPr>
              <w:ind w:left="282"/>
              <w:jc w:val="center"/>
              <w:rPr>
                <w:sz w:val="22"/>
                <w:szCs w:val="28"/>
                <w:lang w:val="id-ID"/>
              </w:rPr>
            </w:pPr>
            <w:r>
              <w:rPr>
                <w:sz w:val="22"/>
                <w:szCs w:val="28"/>
                <w:lang w:val="id-ID"/>
              </w:rPr>
              <w:t>—</w:t>
            </w:r>
          </w:p>
        </w:tc>
        <w:tc>
          <w:tcPr>
            <w:tcW w:w="1497" w:type="dxa"/>
            <w:vAlign w:val="center"/>
          </w:tcPr>
          <w:p w14:paraId="2BB4DF14" w14:textId="77777777" w:rsidR="00DC26F4" w:rsidRPr="00493CF2" w:rsidRDefault="00493CF2" w:rsidP="00493CF2">
            <w:pPr>
              <w:ind w:left="282"/>
              <w:jc w:val="center"/>
              <w:rPr>
                <w:sz w:val="22"/>
                <w:szCs w:val="28"/>
                <w:lang w:val="id-ID"/>
              </w:rPr>
            </w:pPr>
            <w:r>
              <w:rPr>
                <w:sz w:val="22"/>
                <w:szCs w:val="28"/>
                <w:lang w:val="id-ID"/>
              </w:rPr>
              <w:t>11</w:t>
            </w:r>
          </w:p>
        </w:tc>
      </w:tr>
      <w:tr w:rsidR="00DC26F4" w:rsidRPr="00A72B60" w14:paraId="42188DE0" w14:textId="77777777" w:rsidTr="00B75B12">
        <w:trPr>
          <w:trHeight w:val="454"/>
        </w:trPr>
        <w:tc>
          <w:tcPr>
            <w:tcW w:w="1600" w:type="dxa"/>
            <w:vAlign w:val="center"/>
          </w:tcPr>
          <w:p w14:paraId="01842DF4" w14:textId="77777777" w:rsidR="00DC26F4" w:rsidRPr="00A72B60" w:rsidRDefault="00DC26F4" w:rsidP="00A72B60">
            <w:pPr>
              <w:rPr>
                <w:sz w:val="22"/>
                <w:szCs w:val="28"/>
              </w:rPr>
            </w:pPr>
            <w:r w:rsidRPr="00A72B60">
              <w:rPr>
                <w:b/>
                <w:sz w:val="22"/>
                <w:szCs w:val="28"/>
              </w:rPr>
              <w:t>Sub-CPMK3</w:t>
            </w:r>
          </w:p>
        </w:tc>
        <w:tc>
          <w:tcPr>
            <w:tcW w:w="1000" w:type="dxa"/>
            <w:vAlign w:val="center"/>
          </w:tcPr>
          <w:p w14:paraId="46E3A7E8" w14:textId="77777777" w:rsidR="00DC26F4" w:rsidRPr="00A72B60" w:rsidRDefault="00DC26F4" w:rsidP="00A72B60">
            <w:pPr>
              <w:ind w:left="182"/>
              <w:jc w:val="center"/>
              <w:rPr>
                <w:sz w:val="22"/>
                <w:szCs w:val="28"/>
              </w:rPr>
            </w:pPr>
            <w:r w:rsidRPr="00A72B60">
              <w:rPr>
                <w:sz w:val="22"/>
                <w:szCs w:val="28"/>
              </w:rPr>
              <w:t>—</w:t>
            </w:r>
          </w:p>
        </w:tc>
        <w:tc>
          <w:tcPr>
            <w:tcW w:w="950" w:type="dxa"/>
            <w:vAlign w:val="center"/>
          </w:tcPr>
          <w:p w14:paraId="26AD46F3" w14:textId="77777777" w:rsidR="00DC26F4" w:rsidRPr="00A72B60" w:rsidRDefault="00DC26F4" w:rsidP="00A72B60">
            <w:pPr>
              <w:jc w:val="center"/>
              <w:rPr>
                <w:sz w:val="22"/>
                <w:szCs w:val="28"/>
                <w:lang w:val="id-ID"/>
              </w:rPr>
            </w:pPr>
            <w:r w:rsidRPr="00A72B60">
              <w:rPr>
                <w:sz w:val="22"/>
                <w:szCs w:val="28"/>
                <w:lang w:val="id-ID"/>
              </w:rPr>
              <w:t>—</w:t>
            </w:r>
          </w:p>
        </w:tc>
        <w:tc>
          <w:tcPr>
            <w:tcW w:w="900" w:type="dxa"/>
            <w:vAlign w:val="center"/>
          </w:tcPr>
          <w:p w14:paraId="6087AB25" w14:textId="77777777" w:rsidR="00DC26F4" w:rsidRPr="00493CF2" w:rsidRDefault="00493CF2" w:rsidP="00493CF2">
            <w:pPr>
              <w:ind w:left="282"/>
              <w:jc w:val="center"/>
              <w:rPr>
                <w:sz w:val="22"/>
                <w:szCs w:val="28"/>
                <w:lang w:val="id-ID"/>
              </w:rPr>
            </w:pPr>
            <w:r>
              <w:rPr>
                <w:sz w:val="22"/>
                <w:szCs w:val="28"/>
                <w:lang w:val="id-ID"/>
              </w:rPr>
              <w:t>6</w:t>
            </w:r>
          </w:p>
        </w:tc>
        <w:tc>
          <w:tcPr>
            <w:tcW w:w="900" w:type="dxa"/>
            <w:vAlign w:val="center"/>
          </w:tcPr>
          <w:p w14:paraId="4FBDA699"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39AD1499" w14:textId="77777777" w:rsidR="00DC26F4" w:rsidRPr="00493CF2" w:rsidRDefault="00493CF2" w:rsidP="00493CF2">
            <w:pPr>
              <w:ind w:left="282"/>
              <w:jc w:val="center"/>
              <w:rPr>
                <w:sz w:val="22"/>
                <w:szCs w:val="28"/>
                <w:lang w:val="id-ID"/>
              </w:rPr>
            </w:pPr>
            <w:r>
              <w:rPr>
                <w:sz w:val="22"/>
                <w:szCs w:val="28"/>
                <w:lang w:val="id-ID"/>
              </w:rPr>
              <w:t>4</w:t>
            </w:r>
          </w:p>
        </w:tc>
        <w:tc>
          <w:tcPr>
            <w:tcW w:w="1497" w:type="dxa"/>
            <w:vAlign w:val="center"/>
          </w:tcPr>
          <w:p w14:paraId="3FFC0354" w14:textId="77777777" w:rsidR="00DC26F4" w:rsidRPr="00493CF2" w:rsidRDefault="00493CF2" w:rsidP="00493CF2">
            <w:pPr>
              <w:ind w:left="282"/>
              <w:jc w:val="center"/>
              <w:rPr>
                <w:sz w:val="22"/>
                <w:szCs w:val="28"/>
                <w:lang w:val="id-ID"/>
              </w:rPr>
            </w:pPr>
            <w:r>
              <w:rPr>
                <w:sz w:val="22"/>
                <w:szCs w:val="28"/>
                <w:lang w:val="id-ID"/>
              </w:rPr>
              <w:t>10</w:t>
            </w:r>
          </w:p>
        </w:tc>
      </w:tr>
      <w:tr w:rsidR="00DC26F4" w:rsidRPr="00A72B60" w14:paraId="0CE1C512" w14:textId="77777777" w:rsidTr="00B75B12">
        <w:trPr>
          <w:trHeight w:val="454"/>
        </w:trPr>
        <w:tc>
          <w:tcPr>
            <w:tcW w:w="1600" w:type="dxa"/>
            <w:vAlign w:val="center"/>
          </w:tcPr>
          <w:p w14:paraId="4307947B" w14:textId="77777777" w:rsidR="00DC26F4" w:rsidRPr="00A72B60" w:rsidRDefault="00DC26F4" w:rsidP="00A72B60">
            <w:pPr>
              <w:rPr>
                <w:sz w:val="22"/>
                <w:szCs w:val="28"/>
              </w:rPr>
            </w:pPr>
            <w:r w:rsidRPr="00A72B60">
              <w:rPr>
                <w:b/>
                <w:sz w:val="22"/>
                <w:szCs w:val="28"/>
              </w:rPr>
              <w:t>Sub-CPMK4</w:t>
            </w:r>
          </w:p>
        </w:tc>
        <w:tc>
          <w:tcPr>
            <w:tcW w:w="1000" w:type="dxa"/>
            <w:vAlign w:val="center"/>
          </w:tcPr>
          <w:p w14:paraId="14D7FED0" w14:textId="77777777" w:rsidR="00DC26F4" w:rsidRPr="00A72B60" w:rsidRDefault="00DC26F4" w:rsidP="00A72B60">
            <w:pPr>
              <w:ind w:left="182"/>
              <w:jc w:val="center"/>
              <w:rPr>
                <w:sz w:val="22"/>
                <w:szCs w:val="28"/>
              </w:rPr>
            </w:pPr>
            <w:r w:rsidRPr="00A72B60">
              <w:rPr>
                <w:sz w:val="22"/>
                <w:szCs w:val="28"/>
              </w:rPr>
              <w:t>5</w:t>
            </w:r>
          </w:p>
        </w:tc>
        <w:tc>
          <w:tcPr>
            <w:tcW w:w="950" w:type="dxa"/>
            <w:vAlign w:val="center"/>
          </w:tcPr>
          <w:p w14:paraId="3D573A05" w14:textId="77777777" w:rsidR="00DC26F4" w:rsidRPr="00A72B60" w:rsidRDefault="00DC26F4" w:rsidP="00A72B60">
            <w:pPr>
              <w:jc w:val="center"/>
              <w:rPr>
                <w:sz w:val="22"/>
                <w:szCs w:val="28"/>
                <w:lang w:val="id-ID"/>
              </w:rPr>
            </w:pPr>
            <w:r w:rsidRPr="00A72B60">
              <w:rPr>
                <w:sz w:val="22"/>
                <w:szCs w:val="28"/>
                <w:lang w:val="id-ID"/>
              </w:rPr>
              <w:t>—</w:t>
            </w:r>
          </w:p>
        </w:tc>
        <w:tc>
          <w:tcPr>
            <w:tcW w:w="900" w:type="dxa"/>
            <w:vAlign w:val="center"/>
          </w:tcPr>
          <w:p w14:paraId="56599E18" w14:textId="77777777" w:rsidR="00DC26F4" w:rsidRPr="00493CF2" w:rsidRDefault="00493CF2" w:rsidP="00493CF2">
            <w:pPr>
              <w:ind w:left="282"/>
              <w:jc w:val="center"/>
              <w:rPr>
                <w:sz w:val="22"/>
                <w:szCs w:val="28"/>
                <w:lang w:val="id-ID"/>
              </w:rPr>
            </w:pPr>
            <w:r>
              <w:rPr>
                <w:sz w:val="22"/>
                <w:szCs w:val="28"/>
                <w:lang w:val="id-ID"/>
              </w:rPr>
              <w:t>6</w:t>
            </w:r>
          </w:p>
        </w:tc>
        <w:tc>
          <w:tcPr>
            <w:tcW w:w="900" w:type="dxa"/>
            <w:vAlign w:val="center"/>
          </w:tcPr>
          <w:p w14:paraId="4712D51C"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38867D92" w14:textId="77777777" w:rsidR="00DC26F4" w:rsidRPr="00493CF2" w:rsidRDefault="00493CF2" w:rsidP="00493CF2">
            <w:pPr>
              <w:ind w:left="282"/>
              <w:jc w:val="center"/>
              <w:rPr>
                <w:sz w:val="22"/>
                <w:szCs w:val="28"/>
                <w:lang w:val="id-ID"/>
              </w:rPr>
            </w:pPr>
            <w:r>
              <w:rPr>
                <w:sz w:val="22"/>
                <w:szCs w:val="28"/>
                <w:lang w:val="id-ID"/>
              </w:rPr>
              <w:t>—</w:t>
            </w:r>
          </w:p>
        </w:tc>
        <w:tc>
          <w:tcPr>
            <w:tcW w:w="1497" w:type="dxa"/>
            <w:vAlign w:val="center"/>
          </w:tcPr>
          <w:p w14:paraId="1A8C212F" w14:textId="77777777" w:rsidR="00DC26F4" w:rsidRPr="00493CF2" w:rsidRDefault="00493CF2" w:rsidP="00493CF2">
            <w:pPr>
              <w:ind w:left="282"/>
              <w:jc w:val="center"/>
              <w:rPr>
                <w:sz w:val="22"/>
                <w:szCs w:val="28"/>
                <w:lang w:val="id-ID"/>
              </w:rPr>
            </w:pPr>
            <w:r>
              <w:rPr>
                <w:sz w:val="22"/>
                <w:szCs w:val="28"/>
                <w:lang w:val="id-ID"/>
              </w:rPr>
              <w:t>11</w:t>
            </w:r>
          </w:p>
        </w:tc>
      </w:tr>
      <w:tr w:rsidR="00DC26F4" w:rsidRPr="00A72B60" w14:paraId="61FC87CB" w14:textId="77777777" w:rsidTr="00B75B12">
        <w:trPr>
          <w:trHeight w:val="454"/>
        </w:trPr>
        <w:tc>
          <w:tcPr>
            <w:tcW w:w="1600" w:type="dxa"/>
            <w:vAlign w:val="center"/>
          </w:tcPr>
          <w:p w14:paraId="4C51F178" w14:textId="77777777" w:rsidR="00DC26F4" w:rsidRPr="00A72B60" w:rsidRDefault="00DC26F4" w:rsidP="00A72B60">
            <w:pPr>
              <w:rPr>
                <w:sz w:val="22"/>
                <w:szCs w:val="28"/>
              </w:rPr>
            </w:pPr>
            <w:r w:rsidRPr="00A72B60">
              <w:rPr>
                <w:b/>
                <w:sz w:val="22"/>
                <w:szCs w:val="28"/>
              </w:rPr>
              <w:t>Sub-CPMK5</w:t>
            </w:r>
          </w:p>
        </w:tc>
        <w:tc>
          <w:tcPr>
            <w:tcW w:w="1000" w:type="dxa"/>
            <w:vAlign w:val="center"/>
          </w:tcPr>
          <w:p w14:paraId="7EA96FB1" w14:textId="77777777" w:rsidR="00DC26F4" w:rsidRPr="00A72B60" w:rsidRDefault="00DC26F4" w:rsidP="00A72B60">
            <w:pPr>
              <w:ind w:left="182"/>
              <w:jc w:val="center"/>
              <w:rPr>
                <w:sz w:val="22"/>
                <w:szCs w:val="28"/>
              </w:rPr>
            </w:pPr>
            <w:r w:rsidRPr="00A72B60">
              <w:rPr>
                <w:sz w:val="22"/>
                <w:szCs w:val="28"/>
              </w:rPr>
              <w:t>—</w:t>
            </w:r>
          </w:p>
        </w:tc>
        <w:tc>
          <w:tcPr>
            <w:tcW w:w="950" w:type="dxa"/>
            <w:vAlign w:val="center"/>
          </w:tcPr>
          <w:p w14:paraId="452ED71B" w14:textId="77777777" w:rsidR="00DC26F4" w:rsidRPr="00A72B60" w:rsidRDefault="00DC26F4" w:rsidP="00A72B60">
            <w:pPr>
              <w:jc w:val="center"/>
              <w:rPr>
                <w:sz w:val="22"/>
                <w:szCs w:val="28"/>
                <w:lang w:val="id-ID"/>
              </w:rPr>
            </w:pPr>
            <w:r w:rsidRPr="00A72B60">
              <w:rPr>
                <w:sz w:val="22"/>
                <w:szCs w:val="28"/>
                <w:lang w:val="id-ID"/>
              </w:rPr>
              <w:t>5</w:t>
            </w:r>
          </w:p>
        </w:tc>
        <w:tc>
          <w:tcPr>
            <w:tcW w:w="900" w:type="dxa"/>
            <w:vAlign w:val="center"/>
          </w:tcPr>
          <w:p w14:paraId="30FEFFC0"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41A63387" w14:textId="77777777" w:rsidR="00DC26F4" w:rsidRPr="00493CF2" w:rsidRDefault="00493CF2" w:rsidP="00493CF2">
            <w:pPr>
              <w:ind w:left="282"/>
              <w:jc w:val="center"/>
              <w:rPr>
                <w:sz w:val="22"/>
                <w:szCs w:val="28"/>
                <w:lang w:val="id-ID"/>
              </w:rPr>
            </w:pPr>
            <w:r>
              <w:rPr>
                <w:sz w:val="22"/>
                <w:szCs w:val="28"/>
                <w:lang w:val="id-ID"/>
              </w:rPr>
              <w:t>5</w:t>
            </w:r>
          </w:p>
        </w:tc>
        <w:tc>
          <w:tcPr>
            <w:tcW w:w="900" w:type="dxa"/>
            <w:vAlign w:val="center"/>
          </w:tcPr>
          <w:p w14:paraId="2013A686" w14:textId="77777777" w:rsidR="00DC26F4" w:rsidRPr="00493CF2" w:rsidRDefault="00493CF2" w:rsidP="00493CF2">
            <w:pPr>
              <w:ind w:left="282"/>
              <w:jc w:val="center"/>
              <w:rPr>
                <w:sz w:val="22"/>
                <w:szCs w:val="28"/>
                <w:lang w:val="id-ID"/>
              </w:rPr>
            </w:pPr>
            <w:r>
              <w:rPr>
                <w:sz w:val="22"/>
                <w:szCs w:val="28"/>
                <w:lang w:val="id-ID"/>
              </w:rPr>
              <w:t>—</w:t>
            </w:r>
          </w:p>
        </w:tc>
        <w:tc>
          <w:tcPr>
            <w:tcW w:w="1497" w:type="dxa"/>
            <w:vAlign w:val="center"/>
          </w:tcPr>
          <w:p w14:paraId="2CE82C69" w14:textId="77777777" w:rsidR="00DC26F4" w:rsidRPr="00493CF2" w:rsidRDefault="00493CF2" w:rsidP="00493CF2">
            <w:pPr>
              <w:ind w:left="282"/>
              <w:jc w:val="center"/>
              <w:rPr>
                <w:sz w:val="22"/>
                <w:szCs w:val="28"/>
                <w:lang w:val="id-ID"/>
              </w:rPr>
            </w:pPr>
            <w:r>
              <w:rPr>
                <w:sz w:val="22"/>
                <w:szCs w:val="28"/>
                <w:lang w:val="id-ID"/>
              </w:rPr>
              <w:t>10</w:t>
            </w:r>
          </w:p>
        </w:tc>
      </w:tr>
      <w:tr w:rsidR="00DC26F4" w:rsidRPr="00A72B60" w14:paraId="7F9D6F9A" w14:textId="77777777" w:rsidTr="00B75B12">
        <w:trPr>
          <w:trHeight w:val="454"/>
        </w:trPr>
        <w:tc>
          <w:tcPr>
            <w:tcW w:w="1600" w:type="dxa"/>
            <w:vAlign w:val="center"/>
          </w:tcPr>
          <w:p w14:paraId="2FF253CF" w14:textId="77777777" w:rsidR="00DC26F4" w:rsidRPr="00A72B60" w:rsidRDefault="00DC26F4" w:rsidP="00A72B60">
            <w:pPr>
              <w:rPr>
                <w:sz w:val="22"/>
                <w:szCs w:val="28"/>
              </w:rPr>
            </w:pPr>
            <w:r w:rsidRPr="00A72B60">
              <w:rPr>
                <w:b/>
                <w:sz w:val="22"/>
                <w:szCs w:val="28"/>
              </w:rPr>
              <w:t>Sub-CPMK6</w:t>
            </w:r>
          </w:p>
        </w:tc>
        <w:tc>
          <w:tcPr>
            <w:tcW w:w="1000" w:type="dxa"/>
            <w:vAlign w:val="center"/>
          </w:tcPr>
          <w:p w14:paraId="7E85F699" w14:textId="77777777" w:rsidR="00DC26F4" w:rsidRPr="00A72B60" w:rsidRDefault="00DC26F4" w:rsidP="00A72B60">
            <w:pPr>
              <w:ind w:left="182"/>
              <w:jc w:val="center"/>
              <w:rPr>
                <w:sz w:val="22"/>
                <w:szCs w:val="28"/>
              </w:rPr>
            </w:pPr>
            <w:r w:rsidRPr="00A72B60">
              <w:rPr>
                <w:sz w:val="22"/>
                <w:szCs w:val="28"/>
              </w:rPr>
              <w:t>5</w:t>
            </w:r>
          </w:p>
        </w:tc>
        <w:tc>
          <w:tcPr>
            <w:tcW w:w="950" w:type="dxa"/>
            <w:vAlign w:val="center"/>
          </w:tcPr>
          <w:p w14:paraId="745259F1" w14:textId="77777777" w:rsidR="00DC26F4" w:rsidRPr="00A72B60" w:rsidRDefault="00DC26F4" w:rsidP="00A72B60">
            <w:pPr>
              <w:jc w:val="center"/>
              <w:rPr>
                <w:sz w:val="22"/>
                <w:szCs w:val="28"/>
                <w:lang w:val="id-ID"/>
              </w:rPr>
            </w:pPr>
            <w:r w:rsidRPr="00A72B60">
              <w:rPr>
                <w:sz w:val="22"/>
                <w:szCs w:val="28"/>
                <w:lang w:val="id-ID"/>
              </w:rPr>
              <w:t>—</w:t>
            </w:r>
          </w:p>
        </w:tc>
        <w:tc>
          <w:tcPr>
            <w:tcW w:w="900" w:type="dxa"/>
            <w:vAlign w:val="center"/>
          </w:tcPr>
          <w:p w14:paraId="16517740"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4E58A01A" w14:textId="77777777" w:rsidR="00DC26F4" w:rsidRPr="00493CF2" w:rsidRDefault="00493CF2" w:rsidP="00493CF2">
            <w:pPr>
              <w:ind w:left="282"/>
              <w:jc w:val="center"/>
              <w:rPr>
                <w:sz w:val="22"/>
                <w:szCs w:val="28"/>
                <w:lang w:val="id-ID"/>
              </w:rPr>
            </w:pPr>
            <w:r>
              <w:rPr>
                <w:sz w:val="22"/>
                <w:szCs w:val="28"/>
                <w:lang w:val="id-ID"/>
              </w:rPr>
              <w:t>5</w:t>
            </w:r>
          </w:p>
        </w:tc>
        <w:tc>
          <w:tcPr>
            <w:tcW w:w="900" w:type="dxa"/>
            <w:vAlign w:val="center"/>
          </w:tcPr>
          <w:p w14:paraId="3902D4B8" w14:textId="77777777" w:rsidR="00DC26F4" w:rsidRPr="00493CF2" w:rsidRDefault="00493CF2" w:rsidP="00493CF2">
            <w:pPr>
              <w:ind w:left="282"/>
              <w:jc w:val="center"/>
              <w:rPr>
                <w:sz w:val="22"/>
                <w:szCs w:val="28"/>
                <w:lang w:val="id-ID"/>
              </w:rPr>
            </w:pPr>
            <w:r>
              <w:rPr>
                <w:sz w:val="22"/>
                <w:szCs w:val="28"/>
                <w:lang w:val="id-ID"/>
              </w:rPr>
              <w:t>4</w:t>
            </w:r>
          </w:p>
        </w:tc>
        <w:tc>
          <w:tcPr>
            <w:tcW w:w="1497" w:type="dxa"/>
            <w:vAlign w:val="center"/>
          </w:tcPr>
          <w:p w14:paraId="3CA7776D" w14:textId="77777777" w:rsidR="00DC26F4" w:rsidRPr="00493CF2" w:rsidRDefault="00493CF2" w:rsidP="00493CF2">
            <w:pPr>
              <w:ind w:left="282"/>
              <w:jc w:val="center"/>
              <w:rPr>
                <w:sz w:val="22"/>
                <w:szCs w:val="28"/>
                <w:lang w:val="id-ID"/>
              </w:rPr>
            </w:pPr>
            <w:r>
              <w:rPr>
                <w:sz w:val="22"/>
                <w:szCs w:val="28"/>
                <w:lang w:val="id-ID"/>
              </w:rPr>
              <w:t>14</w:t>
            </w:r>
          </w:p>
        </w:tc>
      </w:tr>
      <w:tr w:rsidR="00DC26F4" w:rsidRPr="00A72B60" w14:paraId="1EEAC4F0" w14:textId="77777777" w:rsidTr="00B75B12">
        <w:trPr>
          <w:trHeight w:val="454"/>
        </w:trPr>
        <w:tc>
          <w:tcPr>
            <w:tcW w:w="1600" w:type="dxa"/>
            <w:vAlign w:val="center"/>
          </w:tcPr>
          <w:p w14:paraId="55CF736F" w14:textId="77777777" w:rsidR="00DC26F4" w:rsidRPr="00A72B60" w:rsidRDefault="00DC26F4" w:rsidP="00A72B60">
            <w:pPr>
              <w:rPr>
                <w:sz w:val="22"/>
                <w:szCs w:val="28"/>
              </w:rPr>
            </w:pPr>
            <w:r w:rsidRPr="00A72B60">
              <w:rPr>
                <w:b/>
                <w:sz w:val="22"/>
                <w:szCs w:val="28"/>
              </w:rPr>
              <w:t>Sub-CPMK7</w:t>
            </w:r>
          </w:p>
        </w:tc>
        <w:tc>
          <w:tcPr>
            <w:tcW w:w="1000" w:type="dxa"/>
            <w:vAlign w:val="center"/>
          </w:tcPr>
          <w:p w14:paraId="128C5958" w14:textId="77777777" w:rsidR="00DC26F4" w:rsidRPr="00A72B60" w:rsidRDefault="00DC26F4" w:rsidP="00A72B60">
            <w:pPr>
              <w:ind w:left="182"/>
              <w:jc w:val="center"/>
              <w:rPr>
                <w:sz w:val="22"/>
                <w:szCs w:val="28"/>
              </w:rPr>
            </w:pPr>
            <w:r w:rsidRPr="00A72B60">
              <w:rPr>
                <w:sz w:val="22"/>
                <w:szCs w:val="28"/>
              </w:rPr>
              <w:t>—</w:t>
            </w:r>
          </w:p>
        </w:tc>
        <w:tc>
          <w:tcPr>
            <w:tcW w:w="950" w:type="dxa"/>
            <w:vAlign w:val="center"/>
          </w:tcPr>
          <w:p w14:paraId="2D4C4DA7" w14:textId="77777777" w:rsidR="00DC26F4" w:rsidRPr="00A72B60" w:rsidRDefault="00DC26F4" w:rsidP="00A72B60">
            <w:pPr>
              <w:jc w:val="center"/>
              <w:rPr>
                <w:sz w:val="22"/>
                <w:szCs w:val="28"/>
                <w:lang w:val="id-ID"/>
              </w:rPr>
            </w:pPr>
            <w:r w:rsidRPr="00A72B60">
              <w:rPr>
                <w:sz w:val="22"/>
                <w:szCs w:val="28"/>
                <w:lang w:val="id-ID"/>
              </w:rPr>
              <w:t>5</w:t>
            </w:r>
          </w:p>
        </w:tc>
        <w:tc>
          <w:tcPr>
            <w:tcW w:w="900" w:type="dxa"/>
            <w:vAlign w:val="center"/>
          </w:tcPr>
          <w:p w14:paraId="634BBA7C"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6B3E1770" w14:textId="77777777" w:rsidR="00DC26F4" w:rsidRPr="00493CF2" w:rsidRDefault="00493CF2" w:rsidP="00493CF2">
            <w:pPr>
              <w:ind w:left="282"/>
              <w:jc w:val="center"/>
              <w:rPr>
                <w:sz w:val="22"/>
                <w:szCs w:val="28"/>
                <w:lang w:val="id-ID"/>
              </w:rPr>
            </w:pPr>
            <w:r>
              <w:rPr>
                <w:sz w:val="22"/>
                <w:szCs w:val="28"/>
                <w:lang w:val="id-ID"/>
              </w:rPr>
              <w:t>5</w:t>
            </w:r>
          </w:p>
        </w:tc>
        <w:tc>
          <w:tcPr>
            <w:tcW w:w="900" w:type="dxa"/>
            <w:vAlign w:val="center"/>
          </w:tcPr>
          <w:p w14:paraId="48160F36" w14:textId="77777777" w:rsidR="00DC26F4" w:rsidRPr="00493CF2" w:rsidRDefault="00493CF2" w:rsidP="00493CF2">
            <w:pPr>
              <w:ind w:left="282"/>
              <w:jc w:val="center"/>
              <w:rPr>
                <w:sz w:val="22"/>
                <w:szCs w:val="28"/>
                <w:lang w:val="id-ID"/>
              </w:rPr>
            </w:pPr>
            <w:r>
              <w:rPr>
                <w:sz w:val="22"/>
                <w:szCs w:val="28"/>
                <w:lang w:val="id-ID"/>
              </w:rPr>
              <w:t>—</w:t>
            </w:r>
          </w:p>
        </w:tc>
        <w:tc>
          <w:tcPr>
            <w:tcW w:w="1497" w:type="dxa"/>
            <w:vAlign w:val="center"/>
          </w:tcPr>
          <w:p w14:paraId="11525746" w14:textId="77777777" w:rsidR="00DC26F4" w:rsidRPr="00493CF2" w:rsidRDefault="00493CF2" w:rsidP="00493CF2">
            <w:pPr>
              <w:ind w:left="282"/>
              <w:jc w:val="center"/>
              <w:rPr>
                <w:sz w:val="22"/>
                <w:szCs w:val="28"/>
                <w:lang w:val="id-ID"/>
              </w:rPr>
            </w:pPr>
            <w:r>
              <w:rPr>
                <w:sz w:val="22"/>
                <w:szCs w:val="28"/>
                <w:lang w:val="id-ID"/>
              </w:rPr>
              <w:t>10</w:t>
            </w:r>
          </w:p>
        </w:tc>
      </w:tr>
      <w:tr w:rsidR="00DC26F4" w:rsidRPr="00A72B60" w14:paraId="1DA94623" w14:textId="77777777" w:rsidTr="00B75B12">
        <w:trPr>
          <w:trHeight w:val="454"/>
        </w:trPr>
        <w:tc>
          <w:tcPr>
            <w:tcW w:w="1600" w:type="dxa"/>
            <w:vAlign w:val="center"/>
          </w:tcPr>
          <w:p w14:paraId="2F9200FB" w14:textId="77777777" w:rsidR="00DC26F4" w:rsidRPr="00A72B60" w:rsidRDefault="00DC26F4" w:rsidP="00A72B60">
            <w:pPr>
              <w:rPr>
                <w:sz w:val="22"/>
                <w:szCs w:val="28"/>
              </w:rPr>
            </w:pPr>
            <w:r w:rsidRPr="00A72B60">
              <w:rPr>
                <w:b/>
                <w:sz w:val="22"/>
                <w:szCs w:val="28"/>
              </w:rPr>
              <w:t>Sub-CPMK8</w:t>
            </w:r>
          </w:p>
        </w:tc>
        <w:tc>
          <w:tcPr>
            <w:tcW w:w="1000" w:type="dxa"/>
            <w:vAlign w:val="center"/>
          </w:tcPr>
          <w:p w14:paraId="0F3C7634" w14:textId="77777777" w:rsidR="00DC26F4" w:rsidRPr="00A72B60" w:rsidRDefault="00DC26F4" w:rsidP="00A72B60">
            <w:pPr>
              <w:ind w:left="182"/>
              <w:jc w:val="center"/>
              <w:rPr>
                <w:sz w:val="22"/>
                <w:szCs w:val="28"/>
              </w:rPr>
            </w:pPr>
            <w:r w:rsidRPr="00A72B60">
              <w:rPr>
                <w:sz w:val="22"/>
                <w:szCs w:val="28"/>
              </w:rPr>
              <w:t>5</w:t>
            </w:r>
          </w:p>
        </w:tc>
        <w:tc>
          <w:tcPr>
            <w:tcW w:w="950" w:type="dxa"/>
            <w:vAlign w:val="center"/>
          </w:tcPr>
          <w:p w14:paraId="1D8F5447" w14:textId="77777777" w:rsidR="00DC26F4" w:rsidRPr="00A72B60" w:rsidRDefault="00DC26F4" w:rsidP="00A72B60">
            <w:pPr>
              <w:jc w:val="center"/>
              <w:rPr>
                <w:sz w:val="22"/>
                <w:szCs w:val="28"/>
                <w:lang w:val="id-ID"/>
              </w:rPr>
            </w:pPr>
            <w:r w:rsidRPr="00A72B60">
              <w:rPr>
                <w:sz w:val="22"/>
                <w:szCs w:val="28"/>
                <w:lang w:val="id-ID"/>
              </w:rPr>
              <w:t>—</w:t>
            </w:r>
          </w:p>
        </w:tc>
        <w:tc>
          <w:tcPr>
            <w:tcW w:w="900" w:type="dxa"/>
            <w:vAlign w:val="center"/>
          </w:tcPr>
          <w:p w14:paraId="1EA0E1CA" w14:textId="77777777" w:rsidR="00DC26F4" w:rsidRPr="00493CF2" w:rsidRDefault="00493CF2" w:rsidP="00493CF2">
            <w:pPr>
              <w:ind w:left="282"/>
              <w:jc w:val="center"/>
              <w:rPr>
                <w:sz w:val="22"/>
                <w:szCs w:val="28"/>
                <w:lang w:val="id-ID"/>
              </w:rPr>
            </w:pPr>
            <w:r>
              <w:rPr>
                <w:sz w:val="22"/>
                <w:szCs w:val="28"/>
                <w:lang w:val="id-ID"/>
              </w:rPr>
              <w:t>—</w:t>
            </w:r>
          </w:p>
        </w:tc>
        <w:tc>
          <w:tcPr>
            <w:tcW w:w="900" w:type="dxa"/>
            <w:vAlign w:val="center"/>
          </w:tcPr>
          <w:p w14:paraId="1D02CC7D" w14:textId="77777777" w:rsidR="00DC26F4" w:rsidRPr="00493CF2" w:rsidRDefault="00493CF2" w:rsidP="00493CF2">
            <w:pPr>
              <w:ind w:left="282"/>
              <w:jc w:val="center"/>
              <w:rPr>
                <w:sz w:val="22"/>
                <w:szCs w:val="28"/>
                <w:lang w:val="id-ID"/>
              </w:rPr>
            </w:pPr>
            <w:r>
              <w:rPr>
                <w:sz w:val="22"/>
                <w:szCs w:val="28"/>
                <w:lang w:val="id-ID"/>
              </w:rPr>
              <w:t>5</w:t>
            </w:r>
          </w:p>
        </w:tc>
        <w:tc>
          <w:tcPr>
            <w:tcW w:w="900" w:type="dxa"/>
            <w:vAlign w:val="center"/>
          </w:tcPr>
          <w:p w14:paraId="0F6BA38A" w14:textId="77777777" w:rsidR="00DC26F4" w:rsidRPr="00493CF2" w:rsidRDefault="00493CF2" w:rsidP="00493CF2">
            <w:pPr>
              <w:ind w:left="282"/>
              <w:jc w:val="center"/>
              <w:rPr>
                <w:sz w:val="22"/>
                <w:szCs w:val="28"/>
                <w:lang w:val="id-ID"/>
              </w:rPr>
            </w:pPr>
            <w:r>
              <w:rPr>
                <w:sz w:val="22"/>
                <w:szCs w:val="28"/>
                <w:lang w:val="id-ID"/>
              </w:rPr>
              <w:t>4</w:t>
            </w:r>
          </w:p>
        </w:tc>
        <w:tc>
          <w:tcPr>
            <w:tcW w:w="1497" w:type="dxa"/>
            <w:vAlign w:val="center"/>
          </w:tcPr>
          <w:p w14:paraId="2F6DAD97" w14:textId="77777777" w:rsidR="00DC26F4" w:rsidRPr="00493CF2" w:rsidRDefault="00493CF2" w:rsidP="00493CF2">
            <w:pPr>
              <w:ind w:left="282"/>
              <w:jc w:val="center"/>
              <w:rPr>
                <w:sz w:val="22"/>
                <w:szCs w:val="28"/>
                <w:lang w:val="id-ID"/>
              </w:rPr>
            </w:pPr>
            <w:r>
              <w:rPr>
                <w:sz w:val="22"/>
                <w:szCs w:val="28"/>
                <w:lang w:val="id-ID"/>
              </w:rPr>
              <w:t>14</w:t>
            </w:r>
          </w:p>
        </w:tc>
      </w:tr>
      <w:tr w:rsidR="00DC26F4" w:rsidRPr="00A72B60" w14:paraId="543C643E" w14:textId="77777777" w:rsidTr="00B75B12">
        <w:trPr>
          <w:trHeight w:val="454"/>
        </w:trPr>
        <w:tc>
          <w:tcPr>
            <w:tcW w:w="1600" w:type="dxa"/>
            <w:vAlign w:val="center"/>
          </w:tcPr>
          <w:p w14:paraId="01F45CBF" w14:textId="77777777" w:rsidR="00DC26F4" w:rsidRPr="00A72B60" w:rsidRDefault="00DC26F4" w:rsidP="00A72B60">
            <w:pPr>
              <w:rPr>
                <w:sz w:val="22"/>
                <w:szCs w:val="28"/>
              </w:rPr>
            </w:pPr>
            <w:r w:rsidRPr="00A72B60">
              <w:rPr>
                <w:b/>
                <w:sz w:val="22"/>
                <w:szCs w:val="28"/>
              </w:rPr>
              <w:t>Sub-CPMK9</w:t>
            </w:r>
          </w:p>
        </w:tc>
        <w:tc>
          <w:tcPr>
            <w:tcW w:w="1000" w:type="dxa"/>
            <w:vAlign w:val="center"/>
          </w:tcPr>
          <w:p w14:paraId="1696CF6D" w14:textId="77777777" w:rsidR="00DC26F4" w:rsidRPr="00A72B60" w:rsidRDefault="00DC26F4" w:rsidP="00A72B60">
            <w:pPr>
              <w:ind w:left="182"/>
              <w:jc w:val="center"/>
              <w:rPr>
                <w:sz w:val="22"/>
                <w:szCs w:val="28"/>
              </w:rPr>
            </w:pPr>
            <w:r w:rsidRPr="00A72B60">
              <w:rPr>
                <w:b/>
                <w:sz w:val="22"/>
                <w:szCs w:val="28"/>
              </w:rPr>
              <w:t>—</w:t>
            </w:r>
          </w:p>
        </w:tc>
        <w:tc>
          <w:tcPr>
            <w:tcW w:w="950" w:type="dxa"/>
            <w:vAlign w:val="center"/>
          </w:tcPr>
          <w:p w14:paraId="32A03961" w14:textId="77777777" w:rsidR="00DC26F4" w:rsidRPr="00A72B60" w:rsidRDefault="00DC26F4" w:rsidP="00A72B60">
            <w:pPr>
              <w:jc w:val="center"/>
              <w:rPr>
                <w:sz w:val="22"/>
                <w:szCs w:val="28"/>
                <w:lang w:val="id-ID"/>
              </w:rPr>
            </w:pPr>
            <w:r w:rsidRPr="00A72B60">
              <w:rPr>
                <w:b/>
                <w:sz w:val="22"/>
                <w:szCs w:val="28"/>
                <w:lang w:val="id-ID"/>
              </w:rPr>
              <w:t>—</w:t>
            </w:r>
          </w:p>
        </w:tc>
        <w:tc>
          <w:tcPr>
            <w:tcW w:w="900" w:type="dxa"/>
            <w:vAlign w:val="center"/>
          </w:tcPr>
          <w:p w14:paraId="47C6123C" w14:textId="77777777" w:rsidR="00DC26F4" w:rsidRPr="00493CF2" w:rsidRDefault="00493CF2" w:rsidP="00493CF2">
            <w:pPr>
              <w:ind w:left="282"/>
              <w:jc w:val="center"/>
              <w:rPr>
                <w:sz w:val="22"/>
                <w:szCs w:val="28"/>
                <w:lang w:val="id-ID"/>
              </w:rPr>
            </w:pPr>
            <w:r>
              <w:rPr>
                <w:b/>
                <w:sz w:val="22"/>
                <w:szCs w:val="28"/>
                <w:lang w:val="id-ID"/>
              </w:rPr>
              <w:t>—</w:t>
            </w:r>
          </w:p>
        </w:tc>
        <w:tc>
          <w:tcPr>
            <w:tcW w:w="900" w:type="dxa"/>
            <w:vAlign w:val="center"/>
          </w:tcPr>
          <w:p w14:paraId="14B65307" w14:textId="77777777" w:rsidR="00DC26F4" w:rsidRPr="00493CF2" w:rsidRDefault="00493CF2" w:rsidP="00493CF2">
            <w:pPr>
              <w:ind w:left="282"/>
              <w:jc w:val="center"/>
              <w:rPr>
                <w:sz w:val="22"/>
                <w:szCs w:val="28"/>
                <w:lang w:val="id-ID"/>
              </w:rPr>
            </w:pPr>
            <w:r>
              <w:rPr>
                <w:b/>
                <w:sz w:val="22"/>
                <w:szCs w:val="28"/>
                <w:lang w:val="id-ID"/>
              </w:rPr>
              <w:t>5</w:t>
            </w:r>
          </w:p>
        </w:tc>
        <w:tc>
          <w:tcPr>
            <w:tcW w:w="900" w:type="dxa"/>
            <w:vAlign w:val="center"/>
          </w:tcPr>
          <w:p w14:paraId="319BF51B" w14:textId="77777777" w:rsidR="00DC26F4" w:rsidRPr="00493CF2" w:rsidRDefault="00493CF2" w:rsidP="00493CF2">
            <w:pPr>
              <w:ind w:left="282"/>
              <w:jc w:val="center"/>
              <w:rPr>
                <w:sz w:val="22"/>
                <w:szCs w:val="28"/>
                <w:lang w:val="id-ID"/>
              </w:rPr>
            </w:pPr>
            <w:r>
              <w:rPr>
                <w:b/>
                <w:sz w:val="22"/>
                <w:szCs w:val="28"/>
                <w:lang w:val="id-ID"/>
              </w:rPr>
              <w:t>3</w:t>
            </w:r>
          </w:p>
        </w:tc>
        <w:tc>
          <w:tcPr>
            <w:tcW w:w="1497" w:type="dxa"/>
            <w:vAlign w:val="center"/>
          </w:tcPr>
          <w:p w14:paraId="4716E42D" w14:textId="77777777" w:rsidR="00DC26F4" w:rsidRPr="00493CF2" w:rsidRDefault="00493CF2" w:rsidP="00493CF2">
            <w:pPr>
              <w:ind w:left="282"/>
              <w:jc w:val="center"/>
              <w:rPr>
                <w:sz w:val="22"/>
                <w:szCs w:val="28"/>
                <w:lang w:val="id-ID"/>
              </w:rPr>
            </w:pPr>
            <w:r>
              <w:rPr>
                <w:b/>
                <w:sz w:val="22"/>
                <w:szCs w:val="28"/>
                <w:lang w:val="id-ID"/>
              </w:rPr>
              <w:t>8</w:t>
            </w:r>
          </w:p>
        </w:tc>
      </w:tr>
      <w:tr w:rsidR="00DC26F4" w:rsidRPr="00A72B60" w14:paraId="398F07FD" w14:textId="77777777" w:rsidTr="00B75B12">
        <w:trPr>
          <w:trHeight w:val="454"/>
        </w:trPr>
        <w:tc>
          <w:tcPr>
            <w:tcW w:w="1600" w:type="dxa"/>
            <w:vAlign w:val="center"/>
          </w:tcPr>
          <w:p w14:paraId="2BDE8CD2" w14:textId="77777777" w:rsidR="00DC26F4" w:rsidRPr="00A72B60" w:rsidRDefault="00DC26F4" w:rsidP="00A72B60">
            <w:pPr>
              <w:rPr>
                <w:sz w:val="22"/>
                <w:szCs w:val="28"/>
              </w:rPr>
            </w:pPr>
            <w:proofErr w:type="spellStart"/>
            <w:r w:rsidRPr="00A72B60">
              <w:rPr>
                <w:b/>
                <w:sz w:val="22"/>
                <w:szCs w:val="28"/>
              </w:rPr>
              <w:t>Bobot</w:t>
            </w:r>
            <w:proofErr w:type="spellEnd"/>
            <w:r w:rsidRPr="00A72B60">
              <w:rPr>
                <w:b/>
                <w:sz w:val="22"/>
                <w:szCs w:val="28"/>
              </w:rPr>
              <w:t xml:space="preserve"> Komponen (%)</w:t>
            </w:r>
          </w:p>
        </w:tc>
        <w:tc>
          <w:tcPr>
            <w:tcW w:w="1000" w:type="dxa"/>
            <w:vAlign w:val="center"/>
          </w:tcPr>
          <w:p w14:paraId="13CD1627" w14:textId="77777777" w:rsidR="00DC26F4" w:rsidRPr="00A72B60" w:rsidRDefault="00DC26F4" w:rsidP="00A72B60">
            <w:pPr>
              <w:ind w:left="182"/>
              <w:jc w:val="center"/>
              <w:rPr>
                <w:sz w:val="22"/>
                <w:szCs w:val="28"/>
              </w:rPr>
            </w:pPr>
            <w:r w:rsidRPr="00A72B60">
              <w:rPr>
                <w:b/>
                <w:sz w:val="22"/>
                <w:szCs w:val="28"/>
              </w:rPr>
              <w:t>20</w:t>
            </w:r>
          </w:p>
        </w:tc>
        <w:tc>
          <w:tcPr>
            <w:tcW w:w="950" w:type="dxa"/>
            <w:vAlign w:val="center"/>
          </w:tcPr>
          <w:p w14:paraId="3DD7A30B" w14:textId="77777777" w:rsidR="00DC26F4" w:rsidRPr="00A72B60" w:rsidRDefault="00DC26F4" w:rsidP="00A72B60">
            <w:pPr>
              <w:jc w:val="center"/>
              <w:rPr>
                <w:sz w:val="22"/>
                <w:szCs w:val="28"/>
                <w:lang w:val="id-ID"/>
              </w:rPr>
            </w:pPr>
            <w:r w:rsidRPr="00A72B60">
              <w:rPr>
                <w:b/>
                <w:sz w:val="22"/>
                <w:szCs w:val="28"/>
                <w:lang w:val="id-ID"/>
              </w:rPr>
              <w:t>15</w:t>
            </w:r>
          </w:p>
        </w:tc>
        <w:tc>
          <w:tcPr>
            <w:tcW w:w="900" w:type="dxa"/>
            <w:vAlign w:val="center"/>
          </w:tcPr>
          <w:p w14:paraId="1496C4C6" w14:textId="77777777" w:rsidR="00DC26F4" w:rsidRPr="00493CF2" w:rsidRDefault="00493CF2" w:rsidP="00493CF2">
            <w:pPr>
              <w:ind w:left="282"/>
              <w:jc w:val="center"/>
              <w:rPr>
                <w:sz w:val="22"/>
                <w:szCs w:val="28"/>
                <w:lang w:val="id-ID"/>
              </w:rPr>
            </w:pPr>
            <w:r>
              <w:rPr>
                <w:b/>
                <w:sz w:val="22"/>
                <w:szCs w:val="28"/>
                <w:lang w:val="id-ID"/>
              </w:rPr>
              <w:t>25</w:t>
            </w:r>
          </w:p>
        </w:tc>
        <w:tc>
          <w:tcPr>
            <w:tcW w:w="900" w:type="dxa"/>
            <w:vAlign w:val="center"/>
          </w:tcPr>
          <w:p w14:paraId="7707A95B" w14:textId="77777777" w:rsidR="00DC26F4" w:rsidRPr="00493CF2" w:rsidRDefault="00493CF2" w:rsidP="00493CF2">
            <w:pPr>
              <w:ind w:left="282"/>
              <w:jc w:val="center"/>
              <w:rPr>
                <w:sz w:val="22"/>
                <w:szCs w:val="28"/>
                <w:lang w:val="id-ID"/>
              </w:rPr>
            </w:pPr>
            <w:r>
              <w:rPr>
                <w:b/>
                <w:sz w:val="22"/>
                <w:szCs w:val="28"/>
                <w:lang w:val="id-ID"/>
              </w:rPr>
              <w:t>25</w:t>
            </w:r>
          </w:p>
        </w:tc>
        <w:tc>
          <w:tcPr>
            <w:tcW w:w="900" w:type="dxa"/>
            <w:vAlign w:val="center"/>
          </w:tcPr>
          <w:p w14:paraId="7BF9088F" w14:textId="77777777" w:rsidR="00DC26F4" w:rsidRPr="00493CF2" w:rsidRDefault="00493CF2" w:rsidP="00493CF2">
            <w:pPr>
              <w:ind w:left="282"/>
              <w:jc w:val="center"/>
              <w:rPr>
                <w:sz w:val="22"/>
                <w:szCs w:val="28"/>
                <w:lang w:val="id-ID"/>
              </w:rPr>
            </w:pPr>
            <w:r>
              <w:rPr>
                <w:b/>
                <w:sz w:val="22"/>
                <w:szCs w:val="28"/>
                <w:lang w:val="id-ID"/>
              </w:rPr>
              <w:t>15</w:t>
            </w:r>
          </w:p>
        </w:tc>
        <w:tc>
          <w:tcPr>
            <w:tcW w:w="1497" w:type="dxa"/>
            <w:vAlign w:val="center"/>
          </w:tcPr>
          <w:p w14:paraId="1BCA4392" w14:textId="77777777" w:rsidR="00DC26F4" w:rsidRPr="00493CF2" w:rsidRDefault="00493CF2" w:rsidP="00493CF2">
            <w:pPr>
              <w:ind w:left="282"/>
              <w:jc w:val="center"/>
              <w:rPr>
                <w:sz w:val="22"/>
                <w:szCs w:val="28"/>
                <w:lang w:val="id-ID"/>
              </w:rPr>
            </w:pPr>
            <w:r>
              <w:rPr>
                <w:b/>
                <w:sz w:val="22"/>
                <w:szCs w:val="28"/>
                <w:lang w:val="id-ID"/>
              </w:rPr>
              <w:t>100</w:t>
            </w:r>
          </w:p>
        </w:tc>
      </w:tr>
    </w:tbl>
    <w:p w14:paraId="3F32477B" w14:textId="77777777" w:rsidR="00DC26F4" w:rsidRPr="00A72B60" w:rsidRDefault="00DC26F4" w:rsidP="00B75B12">
      <w:pPr>
        <w:ind w:firstLine="567"/>
        <w:rPr>
          <w:b/>
          <w:bCs/>
          <w:sz w:val="28"/>
          <w:szCs w:val="28"/>
        </w:rPr>
      </w:pPr>
    </w:p>
    <w:p w14:paraId="06ED19F8" w14:textId="77777777" w:rsidR="00DC26F4" w:rsidRDefault="00DC26F4" w:rsidP="00543A63">
      <w:pPr>
        <w:rPr>
          <w:b/>
        </w:rPr>
      </w:pPr>
    </w:p>
    <w:p w14:paraId="510A023B" w14:textId="77777777" w:rsidR="00B75B12" w:rsidRDefault="00B75B12" w:rsidP="00543A63">
      <w:pPr>
        <w:rPr>
          <w:b/>
        </w:rPr>
      </w:pPr>
    </w:p>
    <w:p w14:paraId="080461AF" w14:textId="77777777" w:rsidR="00D94C68" w:rsidRPr="00F56B97" w:rsidRDefault="00D94C68" w:rsidP="00D94C68">
      <w:pPr>
        <w:widowControl w:val="0"/>
        <w:pBdr>
          <w:top w:val="nil"/>
          <w:left w:val="nil"/>
          <w:bottom w:val="nil"/>
          <w:right w:val="nil"/>
          <w:between w:val="nil"/>
        </w:pBdr>
        <w:tabs>
          <w:tab w:val="left" w:pos="550"/>
        </w:tabs>
        <w:autoSpaceDE w:val="0"/>
        <w:autoSpaceDN w:val="0"/>
        <w:spacing w:before="1" w:line="276" w:lineRule="auto"/>
        <w:ind w:right="227"/>
        <w:jc w:val="center"/>
        <w:rPr>
          <w:rFonts w:eastAsia="Arial Narrow" w:cs="Arial Narrow"/>
          <w:b/>
          <w:bCs/>
          <w:color w:val="000000"/>
          <w:lang w:val="fi-FI"/>
        </w:rPr>
      </w:pPr>
      <w:r w:rsidRPr="00F56B97">
        <w:rPr>
          <w:rFonts w:eastAsia="Arial Narrow" w:cs="Arial Narrow"/>
          <w:b/>
          <w:bCs/>
          <w:color w:val="231F20"/>
          <w:lang w:val="fi-FI"/>
        </w:rPr>
        <w:t>Nilai Akhir Program Sarjana — Kurikulum 2023</w:t>
      </w:r>
    </w:p>
    <w:tbl>
      <w:tblPr>
        <w:tblW w:w="5494" w:type="dxa"/>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000" w:firstRow="0" w:lastRow="0" w:firstColumn="0" w:lastColumn="0" w:noHBand="0" w:noVBand="0"/>
      </w:tblPr>
      <w:tblGrid>
        <w:gridCol w:w="1980"/>
        <w:gridCol w:w="1312"/>
        <w:gridCol w:w="2202"/>
      </w:tblGrid>
      <w:tr w:rsidR="00D94C68" w:rsidRPr="00485941" w14:paraId="7E9BEA02" w14:textId="77777777" w:rsidTr="00D94C68">
        <w:trPr>
          <w:trHeight w:val="330"/>
          <w:jc w:val="center"/>
        </w:trPr>
        <w:tc>
          <w:tcPr>
            <w:tcW w:w="1980" w:type="dxa"/>
            <w:shd w:val="clear" w:color="auto" w:fill="E0E1E0"/>
            <w:vAlign w:val="center"/>
          </w:tcPr>
          <w:p w14:paraId="2B243EA8" w14:textId="77777777" w:rsidR="00D94C68" w:rsidRPr="00485941" w:rsidRDefault="00D94C68" w:rsidP="00D94C68">
            <w:pPr>
              <w:pBdr>
                <w:top w:val="nil"/>
                <w:left w:val="nil"/>
                <w:bottom w:val="nil"/>
                <w:right w:val="nil"/>
                <w:between w:val="nil"/>
              </w:pBdr>
              <w:spacing w:before="58"/>
              <w:jc w:val="center"/>
              <w:rPr>
                <w:rFonts w:eastAsia="Arial Narrow" w:cs="Arial Narrow"/>
                <w:b/>
                <w:bCs/>
                <w:color w:val="000000"/>
                <w:sz w:val="22"/>
                <w:szCs w:val="28"/>
              </w:rPr>
            </w:pPr>
            <w:r w:rsidRPr="00485941">
              <w:rPr>
                <w:rFonts w:eastAsia="Arial Narrow" w:cs="Arial Narrow"/>
                <w:b/>
                <w:bCs/>
                <w:color w:val="231F20"/>
                <w:sz w:val="22"/>
                <w:szCs w:val="28"/>
              </w:rPr>
              <w:t>Nilai Akhir</w:t>
            </w:r>
          </w:p>
        </w:tc>
        <w:tc>
          <w:tcPr>
            <w:tcW w:w="3514" w:type="dxa"/>
            <w:gridSpan w:val="2"/>
            <w:shd w:val="clear" w:color="auto" w:fill="E0E1E0"/>
            <w:vAlign w:val="center"/>
          </w:tcPr>
          <w:p w14:paraId="288482D5" w14:textId="77777777" w:rsidR="00D94C68" w:rsidRPr="00485941" w:rsidRDefault="00D94C68" w:rsidP="00D94C68">
            <w:pPr>
              <w:pBdr>
                <w:top w:val="nil"/>
                <w:left w:val="nil"/>
                <w:bottom w:val="nil"/>
                <w:right w:val="nil"/>
                <w:between w:val="nil"/>
              </w:pBdr>
              <w:spacing w:before="58"/>
              <w:ind w:left="10"/>
              <w:jc w:val="center"/>
              <w:rPr>
                <w:rFonts w:eastAsia="Arial Narrow" w:cs="Arial Narrow"/>
                <w:b/>
                <w:bCs/>
                <w:color w:val="000000"/>
                <w:sz w:val="22"/>
                <w:szCs w:val="28"/>
              </w:rPr>
            </w:pPr>
            <w:proofErr w:type="spellStart"/>
            <w:r w:rsidRPr="00485941">
              <w:rPr>
                <w:rFonts w:eastAsia="Arial Narrow" w:cs="Arial Narrow"/>
                <w:b/>
                <w:bCs/>
                <w:color w:val="231F20"/>
                <w:sz w:val="22"/>
                <w:szCs w:val="28"/>
              </w:rPr>
              <w:t>Konversi</w:t>
            </w:r>
            <w:proofErr w:type="spellEnd"/>
          </w:p>
        </w:tc>
      </w:tr>
      <w:tr w:rsidR="00D94C68" w:rsidRPr="00485941" w14:paraId="1ED787E2" w14:textId="77777777" w:rsidTr="00D94C68">
        <w:trPr>
          <w:trHeight w:val="330"/>
          <w:jc w:val="center"/>
        </w:trPr>
        <w:tc>
          <w:tcPr>
            <w:tcW w:w="1980" w:type="dxa"/>
            <w:vAlign w:val="center"/>
          </w:tcPr>
          <w:p w14:paraId="3E6D5D9E" w14:textId="77777777" w:rsidR="00D94C68" w:rsidRPr="00485941" w:rsidRDefault="00D94C68" w:rsidP="00485941">
            <w:pPr>
              <w:pBdr>
                <w:top w:val="nil"/>
                <w:left w:val="nil"/>
                <w:bottom w:val="nil"/>
                <w:right w:val="nil"/>
                <w:between w:val="nil"/>
              </w:pBdr>
              <w:spacing w:before="58"/>
              <w:jc w:val="center"/>
              <w:rPr>
                <w:rFonts w:eastAsia="Arial Narrow" w:cs="Arial Narrow"/>
                <w:b/>
                <w:bCs/>
                <w:color w:val="000000"/>
                <w:sz w:val="22"/>
                <w:szCs w:val="28"/>
              </w:rPr>
            </w:pPr>
            <w:r w:rsidRPr="00485941">
              <w:rPr>
                <w:rFonts w:eastAsia="Arial Narrow" w:cs="Arial Narrow"/>
                <w:b/>
                <w:bCs/>
                <w:color w:val="231F20"/>
                <w:sz w:val="22"/>
                <w:szCs w:val="28"/>
              </w:rPr>
              <w:t>Skala 100</w:t>
            </w:r>
          </w:p>
        </w:tc>
        <w:tc>
          <w:tcPr>
            <w:tcW w:w="1312" w:type="dxa"/>
            <w:vAlign w:val="center"/>
          </w:tcPr>
          <w:p w14:paraId="04AD38DD" w14:textId="77777777" w:rsidR="00D94C68" w:rsidRPr="00485941" w:rsidRDefault="00D94C68" w:rsidP="00D94C68">
            <w:pPr>
              <w:pBdr>
                <w:top w:val="nil"/>
                <w:left w:val="nil"/>
                <w:bottom w:val="nil"/>
                <w:right w:val="nil"/>
                <w:between w:val="nil"/>
              </w:pBdr>
              <w:spacing w:before="58"/>
              <w:ind w:left="9"/>
              <w:jc w:val="center"/>
              <w:rPr>
                <w:rFonts w:eastAsia="Arial Narrow" w:cs="Arial Narrow"/>
                <w:b/>
                <w:bCs/>
                <w:color w:val="000000"/>
                <w:sz w:val="22"/>
                <w:szCs w:val="28"/>
              </w:rPr>
            </w:pPr>
            <w:proofErr w:type="spellStart"/>
            <w:r w:rsidRPr="00485941">
              <w:rPr>
                <w:rFonts w:eastAsia="Arial Narrow" w:cs="Arial Narrow"/>
                <w:b/>
                <w:bCs/>
                <w:color w:val="231F20"/>
                <w:sz w:val="22"/>
                <w:szCs w:val="28"/>
              </w:rPr>
              <w:t>Huruf</w:t>
            </w:r>
            <w:proofErr w:type="spellEnd"/>
          </w:p>
        </w:tc>
        <w:tc>
          <w:tcPr>
            <w:tcW w:w="2202" w:type="dxa"/>
            <w:vAlign w:val="center"/>
          </w:tcPr>
          <w:p w14:paraId="046B2E30" w14:textId="77777777" w:rsidR="00D94C68" w:rsidRPr="00485941" w:rsidRDefault="00D94C68" w:rsidP="00D94C68">
            <w:pPr>
              <w:pBdr>
                <w:top w:val="nil"/>
                <w:left w:val="nil"/>
                <w:bottom w:val="nil"/>
                <w:right w:val="nil"/>
                <w:between w:val="nil"/>
              </w:pBdr>
              <w:spacing w:before="58"/>
              <w:ind w:left="9"/>
              <w:jc w:val="center"/>
              <w:rPr>
                <w:rFonts w:eastAsia="Arial Narrow" w:cs="Arial Narrow"/>
                <w:b/>
                <w:bCs/>
                <w:color w:val="000000"/>
                <w:sz w:val="22"/>
                <w:szCs w:val="28"/>
              </w:rPr>
            </w:pPr>
            <w:proofErr w:type="spellStart"/>
            <w:r w:rsidRPr="00485941">
              <w:rPr>
                <w:rFonts w:eastAsia="Arial Narrow" w:cs="Arial Narrow"/>
                <w:b/>
                <w:bCs/>
                <w:color w:val="231F20"/>
                <w:sz w:val="22"/>
                <w:szCs w:val="28"/>
              </w:rPr>
              <w:t>Bobot</w:t>
            </w:r>
            <w:proofErr w:type="spellEnd"/>
          </w:p>
        </w:tc>
      </w:tr>
      <w:tr w:rsidR="00D94C68" w:rsidRPr="00485941" w14:paraId="3C583E2A" w14:textId="77777777" w:rsidTr="00D94C68">
        <w:trPr>
          <w:trHeight w:val="330"/>
          <w:jc w:val="center"/>
        </w:trPr>
        <w:tc>
          <w:tcPr>
            <w:tcW w:w="1980" w:type="dxa"/>
          </w:tcPr>
          <w:p w14:paraId="4D84B587" w14:textId="77777777" w:rsidR="00D94C68" w:rsidRPr="00485941" w:rsidRDefault="00D94C68" w:rsidP="00485941">
            <w:pPr>
              <w:pBdr>
                <w:top w:val="nil"/>
                <w:left w:val="nil"/>
                <w:bottom w:val="nil"/>
                <w:right w:val="nil"/>
                <w:between w:val="nil"/>
              </w:pBdr>
              <w:spacing w:before="58"/>
              <w:ind w:right="30"/>
              <w:jc w:val="center"/>
              <w:rPr>
                <w:rFonts w:eastAsia="Arial Narrow" w:cs="Arial Narrow"/>
                <w:color w:val="000000"/>
                <w:sz w:val="22"/>
                <w:szCs w:val="28"/>
              </w:rPr>
            </w:pPr>
            <w:r w:rsidRPr="00485941">
              <w:rPr>
                <w:rFonts w:eastAsia="Arial Narrow" w:cs="Arial Narrow"/>
                <w:color w:val="231F20"/>
                <w:sz w:val="22"/>
                <w:szCs w:val="28"/>
              </w:rPr>
              <w:t>85.00 – 100.00</w:t>
            </w:r>
          </w:p>
        </w:tc>
        <w:tc>
          <w:tcPr>
            <w:tcW w:w="1312" w:type="dxa"/>
          </w:tcPr>
          <w:p w14:paraId="7734E05E" w14:textId="77777777" w:rsidR="00D94C68" w:rsidRPr="00485941" w:rsidRDefault="00D94C68" w:rsidP="005C4390">
            <w:pPr>
              <w:pBdr>
                <w:top w:val="nil"/>
                <w:left w:val="nil"/>
                <w:bottom w:val="nil"/>
                <w:right w:val="nil"/>
                <w:between w:val="nil"/>
              </w:pBdr>
              <w:spacing w:before="58"/>
              <w:ind w:left="9"/>
              <w:jc w:val="center"/>
              <w:rPr>
                <w:rFonts w:eastAsia="Arial Narrow" w:cs="Arial Narrow"/>
                <w:color w:val="000000"/>
                <w:sz w:val="22"/>
                <w:szCs w:val="28"/>
              </w:rPr>
            </w:pPr>
            <w:r w:rsidRPr="00485941">
              <w:rPr>
                <w:rFonts w:eastAsia="Arial Narrow" w:cs="Arial Narrow"/>
                <w:color w:val="231F20"/>
                <w:sz w:val="22"/>
                <w:szCs w:val="28"/>
              </w:rPr>
              <w:t>A</w:t>
            </w:r>
          </w:p>
        </w:tc>
        <w:tc>
          <w:tcPr>
            <w:tcW w:w="2202" w:type="dxa"/>
          </w:tcPr>
          <w:p w14:paraId="42907EAB" w14:textId="77777777" w:rsidR="00D94C68" w:rsidRPr="00485941" w:rsidRDefault="00D94C68" w:rsidP="005C4390">
            <w:pPr>
              <w:pBdr>
                <w:top w:val="nil"/>
                <w:left w:val="nil"/>
                <w:bottom w:val="nil"/>
                <w:right w:val="nil"/>
                <w:between w:val="nil"/>
              </w:pBdr>
              <w:spacing w:before="58"/>
              <w:ind w:left="9"/>
              <w:jc w:val="center"/>
              <w:rPr>
                <w:rFonts w:eastAsia="Arial Narrow" w:cs="Arial Narrow"/>
                <w:color w:val="000000"/>
                <w:sz w:val="22"/>
                <w:szCs w:val="28"/>
              </w:rPr>
            </w:pPr>
            <w:r w:rsidRPr="00485941">
              <w:rPr>
                <w:rFonts w:eastAsia="Arial Narrow" w:cs="Arial Narrow"/>
                <w:color w:val="231F20"/>
                <w:sz w:val="22"/>
                <w:szCs w:val="28"/>
              </w:rPr>
              <w:t>4.00</w:t>
            </w:r>
          </w:p>
        </w:tc>
      </w:tr>
      <w:tr w:rsidR="00D94C68" w:rsidRPr="00485941" w14:paraId="50C84FAD" w14:textId="77777777" w:rsidTr="00D94C68">
        <w:trPr>
          <w:trHeight w:val="330"/>
          <w:jc w:val="center"/>
        </w:trPr>
        <w:tc>
          <w:tcPr>
            <w:tcW w:w="1980" w:type="dxa"/>
          </w:tcPr>
          <w:p w14:paraId="20559525" w14:textId="77777777" w:rsidR="00D94C68" w:rsidRPr="00485941" w:rsidRDefault="00D94C68" w:rsidP="005C4390">
            <w:pPr>
              <w:pBdr>
                <w:top w:val="nil"/>
                <w:left w:val="nil"/>
                <w:bottom w:val="nil"/>
                <w:right w:val="nil"/>
                <w:between w:val="nil"/>
              </w:pBdr>
              <w:spacing w:before="58"/>
              <w:ind w:left="498"/>
              <w:rPr>
                <w:rFonts w:eastAsia="Arial Narrow" w:cs="Arial Narrow"/>
                <w:color w:val="000000"/>
                <w:sz w:val="22"/>
                <w:szCs w:val="28"/>
              </w:rPr>
            </w:pPr>
            <w:r w:rsidRPr="00485941">
              <w:rPr>
                <w:rFonts w:eastAsia="Arial Narrow" w:cs="Arial Narrow"/>
                <w:color w:val="231F20"/>
                <w:sz w:val="22"/>
                <w:szCs w:val="28"/>
              </w:rPr>
              <w:t>75.00 – 84.99</w:t>
            </w:r>
          </w:p>
        </w:tc>
        <w:tc>
          <w:tcPr>
            <w:tcW w:w="1312" w:type="dxa"/>
          </w:tcPr>
          <w:p w14:paraId="0E4775A6" w14:textId="77777777" w:rsidR="00D94C68" w:rsidRPr="00485941" w:rsidRDefault="00D94C68" w:rsidP="005C4390">
            <w:pPr>
              <w:pBdr>
                <w:top w:val="nil"/>
                <w:left w:val="nil"/>
                <w:bottom w:val="nil"/>
                <w:right w:val="nil"/>
                <w:between w:val="nil"/>
              </w:pBdr>
              <w:spacing w:before="58"/>
              <w:ind w:left="9"/>
              <w:jc w:val="center"/>
              <w:rPr>
                <w:rFonts w:eastAsia="Arial Narrow" w:cs="Arial Narrow"/>
                <w:color w:val="000000"/>
                <w:sz w:val="22"/>
                <w:szCs w:val="28"/>
              </w:rPr>
            </w:pPr>
            <w:r w:rsidRPr="00485941">
              <w:rPr>
                <w:rFonts w:eastAsia="Arial Narrow" w:cs="Arial Narrow"/>
                <w:color w:val="231F20"/>
                <w:sz w:val="22"/>
                <w:szCs w:val="28"/>
              </w:rPr>
              <w:t>B</w:t>
            </w:r>
          </w:p>
        </w:tc>
        <w:tc>
          <w:tcPr>
            <w:tcW w:w="2202" w:type="dxa"/>
          </w:tcPr>
          <w:p w14:paraId="66792689" w14:textId="77777777" w:rsidR="00D94C68" w:rsidRPr="00485941" w:rsidRDefault="00D94C68" w:rsidP="005C4390">
            <w:pPr>
              <w:pBdr>
                <w:top w:val="nil"/>
                <w:left w:val="nil"/>
                <w:bottom w:val="nil"/>
                <w:right w:val="nil"/>
                <w:between w:val="nil"/>
              </w:pBdr>
              <w:spacing w:before="58"/>
              <w:ind w:left="9"/>
              <w:jc w:val="center"/>
              <w:rPr>
                <w:rFonts w:eastAsia="Arial Narrow" w:cs="Arial Narrow"/>
                <w:color w:val="000000"/>
                <w:sz w:val="22"/>
                <w:szCs w:val="28"/>
              </w:rPr>
            </w:pPr>
            <w:r w:rsidRPr="00485941">
              <w:rPr>
                <w:rFonts w:eastAsia="Arial Narrow" w:cs="Arial Narrow"/>
                <w:color w:val="231F20"/>
                <w:sz w:val="22"/>
                <w:szCs w:val="28"/>
              </w:rPr>
              <w:t>3.00</w:t>
            </w:r>
          </w:p>
        </w:tc>
      </w:tr>
      <w:tr w:rsidR="00D94C68" w:rsidRPr="00485941" w14:paraId="155302FE" w14:textId="77777777" w:rsidTr="00D94C68">
        <w:trPr>
          <w:trHeight w:val="330"/>
          <w:jc w:val="center"/>
        </w:trPr>
        <w:tc>
          <w:tcPr>
            <w:tcW w:w="1980" w:type="dxa"/>
          </w:tcPr>
          <w:p w14:paraId="2FA58DFE" w14:textId="77777777" w:rsidR="00D94C68" w:rsidRPr="00485941" w:rsidRDefault="00D94C68" w:rsidP="005C4390">
            <w:pPr>
              <w:pBdr>
                <w:top w:val="nil"/>
                <w:left w:val="nil"/>
                <w:bottom w:val="nil"/>
                <w:right w:val="nil"/>
                <w:between w:val="nil"/>
              </w:pBdr>
              <w:spacing w:before="59"/>
              <w:ind w:left="498"/>
              <w:rPr>
                <w:rFonts w:eastAsia="Arial Narrow" w:cs="Arial Narrow"/>
                <w:color w:val="000000"/>
                <w:sz w:val="22"/>
                <w:szCs w:val="28"/>
              </w:rPr>
            </w:pPr>
            <w:r w:rsidRPr="00485941">
              <w:rPr>
                <w:color w:val="231F20"/>
                <w:sz w:val="22"/>
                <w:szCs w:val="28"/>
              </w:rPr>
              <w:t>65.00 – 74.99</w:t>
            </w:r>
          </w:p>
        </w:tc>
        <w:tc>
          <w:tcPr>
            <w:tcW w:w="1312" w:type="dxa"/>
          </w:tcPr>
          <w:p w14:paraId="7D45238F" w14:textId="77777777" w:rsidR="00D94C68" w:rsidRPr="00485941" w:rsidRDefault="00D94C68" w:rsidP="005C4390">
            <w:pPr>
              <w:pBdr>
                <w:top w:val="nil"/>
                <w:left w:val="nil"/>
                <w:bottom w:val="nil"/>
                <w:right w:val="nil"/>
                <w:between w:val="nil"/>
              </w:pBdr>
              <w:spacing w:before="59"/>
              <w:ind w:left="9"/>
              <w:jc w:val="center"/>
              <w:rPr>
                <w:rFonts w:eastAsia="Arial Narrow" w:cs="Arial Narrow"/>
                <w:color w:val="000000"/>
                <w:sz w:val="22"/>
                <w:szCs w:val="28"/>
              </w:rPr>
            </w:pPr>
            <w:r w:rsidRPr="00485941">
              <w:rPr>
                <w:rFonts w:eastAsia="Arial Narrow" w:cs="Arial Narrow"/>
                <w:color w:val="231F20"/>
                <w:sz w:val="22"/>
                <w:szCs w:val="28"/>
              </w:rPr>
              <w:t>C</w:t>
            </w:r>
          </w:p>
        </w:tc>
        <w:tc>
          <w:tcPr>
            <w:tcW w:w="2202" w:type="dxa"/>
          </w:tcPr>
          <w:p w14:paraId="6072206E" w14:textId="77777777" w:rsidR="00D94C68" w:rsidRPr="00485941" w:rsidRDefault="00D94C68" w:rsidP="005C4390">
            <w:pPr>
              <w:pBdr>
                <w:top w:val="nil"/>
                <w:left w:val="nil"/>
                <w:bottom w:val="nil"/>
                <w:right w:val="nil"/>
                <w:between w:val="nil"/>
              </w:pBdr>
              <w:spacing w:before="59"/>
              <w:ind w:left="9"/>
              <w:jc w:val="center"/>
              <w:rPr>
                <w:rFonts w:eastAsia="Arial Narrow" w:cs="Arial Narrow"/>
                <w:color w:val="000000"/>
                <w:sz w:val="22"/>
                <w:szCs w:val="28"/>
              </w:rPr>
            </w:pPr>
            <w:r w:rsidRPr="00485941">
              <w:rPr>
                <w:rFonts w:eastAsia="Arial Narrow" w:cs="Arial Narrow"/>
                <w:color w:val="231F20"/>
                <w:sz w:val="22"/>
                <w:szCs w:val="28"/>
              </w:rPr>
              <w:t>2.00</w:t>
            </w:r>
          </w:p>
        </w:tc>
      </w:tr>
      <w:tr w:rsidR="00D94C68" w:rsidRPr="00485941" w14:paraId="50A88701" w14:textId="77777777" w:rsidTr="00D94C68">
        <w:trPr>
          <w:trHeight w:val="330"/>
          <w:jc w:val="center"/>
        </w:trPr>
        <w:tc>
          <w:tcPr>
            <w:tcW w:w="1980" w:type="dxa"/>
          </w:tcPr>
          <w:p w14:paraId="2CA67462" w14:textId="77777777" w:rsidR="00D94C68" w:rsidRPr="00485941" w:rsidRDefault="00D94C68" w:rsidP="005C4390">
            <w:pPr>
              <w:pBdr>
                <w:top w:val="nil"/>
                <w:left w:val="nil"/>
                <w:bottom w:val="nil"/>
                <w:right w:val="nil"/>
                <w:between w:val="nil"/>
              </w:pBdr>
              <w:spacing w:before="59"/>
              <w:ind w:left="498"/>
              <w:rPr>
                <w:rFonts w:eastAsia="Arial Narrow" w:cs="Arial Narrow"/>
                <w:color w:val="000000"/>
                <w:sz w:val="22"/>
                <w:szCs w:val="28"/>
              </w:rPr>
            </w:pPr>
            <w:r w:rsidRPr="00485941">
              <w:rPr>
                <w:color w:val="231F20"/>
                <w:sz w:val="22"/>
                <w:szCs w:val="28"/>
              </w:rPr>
              <w:t>50.00 – 64.99</w:t>
            </w:r>
          </w:p>
        </w:tc>
        <w:tc>
          <w:tcPr>
            <w:tcW w:w="1312" w:type="dxa"/>
          </w:tcPr>
          <w:p w14:paraId="08CBB097" w14:textId="77777777" w:rsidR="00D94C68" w:rsidRPr="00485941" w:rsidRDefault="00D94C68" w:rsidP="005C4390">
            <w:pPr>
              <w:pBdr>
                <w:top w:val="nil"/>
                <w:left w:val="nil"/>
                <w:bottom w:val="nil"/>
                <w:right w:val="nil"/>
                <w:between w:val="nil"/>
              </w:pBdr>
              <w:spacing w:before="59"/>
              <w:ind w:left="9"/>
              <w:jc w:val="center"/>
              <w:rPr>
                <w:rFonts w:eastAsia="Arial Narrow" w:cs="Arial Narrow"/>
                <w:color w:val="000000"/>
                <w:sz w:val="22"/>
                <w:szCs w:val="28"/>
              </w:rPr>
            </w:pPr>
            <w:r w:rsidRPr="00485941">
              <w:rPr>
                <w:rFonts w:eastAsia="Arial Narrow" w:cs="Arial Narrow"/>
                <w:color w:val="231F20"/>
                <w:sz w:val="22"/>
                <w:szCs w:val="28"/>
              </w:rPr>
              <w:t>D</w:t>
            </w:r>
          </w:p>
        </w:tc>
        <w:tc>
          <w:tcPr>
            <w:tcW w:w="2202" w:type="dxa"/>
          </w:tcPr>
          <w:p w14:paraId="0942544B" w14:textId="77777777" w:rsidR="00D94C68" w:rsidRPr="00485941" w:rsidRDefault="00D94C68" w:rsidP="005C4390">
            <w:pPr>
              <w:pBdr>
                <w:top w:val="nil"/>
                <w:left w:val="nil"/>
                <w:bottom w:val="nil"/>
                <w:right w:val="nil"/>
                <w:between w:val="nil"/>
              </w:pBdr>
              <w:spacing w:before="59"/>
              <w:ind w:left="9"/>
              <w:jc w:val="center"/>
              <w:rPr>
                <w:rFonts w:eastAsia="Arial Narrow" w:cs="Arial Narrow"/>
                <w:color w:val="000000"/>
                <w:sz w:val="22"/>
                <w:szCs w:val="28"/>
              </w:rPr>
            </w:pPr>
            <w:r w:rsidRPr="00485941">
              <w:rPr>
                <w:rFonts w:eastAsia="Arial Narrow" w:cs="Arial Narrow"/>
                <w:color w:val="231F20"/>
                <w:sz w:val="22"/>
                <w:szCs w:val="28"/>
              </w:rPr>
              <w:t>1.00</w:t>
            </w:r>
          </w:p>
        </w:tc>
      </w:tr>
      <w:tr w:rsidR="00D94C68" w:rsidRPr="00485941" w14:paraId="5DC22EA3" w14:textId="77777777" w:rsidTr="00D94C68">
        <w:trPr>
          <w:trHeight w:val="330"/>
          <w:jc w:val="center"/>
        </w:trPr>
        <w:tc>
          <w:tcPr>
            <w:tcW w:w="1980" w:type="dxa"/>
          </w:tcPr>
          <w:p w14:paraId="6C500F52" w14:textId="77777777" w:rsidR="00D94C68" w:rsidRPr="00485941" w:rsidRDefault="00D94C68" w:rsidP="005C4390">
            <w:pPr>
              <w:pBdr>
                <w:top w:val="nil"/>
                <w:left w:val="nil"/>
                <w:bottom w:val="nil"/>
                <w:right w:val="nil"/>
                <w:between w:val="nil"/>
              </w:pBdr>
              <w:spacing w:before="59"/>
              <w:ind w:left="611"/>
              <w:rPr>
                <w:rFonts w:eastAsia="Arial Narrow" w:cs="Arial Narrow"/>
                <w:color w:val="000000"/>
                <w:sz w:val="22"/>
                <w:szCs w:val="28"/>
              </w:rPr>
            </w:pPr>
            <w:r w:rsidRPr="00485941">
              <w:rPr>
                <w:rFonts w:eastAsia="Arial Narrow" w:cs="Arial Narrow"/>
                <w:color w:val="231F20"/>
                <w:sz w:val="22"/>
                <w:szCs w:val="28"/>
              </w:rPr>
              <w:t>0.00 – 49.99</w:t>
            </w:r>
          </w:p>
        </w:tc>
        <w:tc>
          <w:tcPr>
            <w:tcW w:w="1312" w:type="dxa"/>
          </w:tcPr>
          <w:p w14:paraId="5668B473" w14:textId="77777777" w:rsidR="00D94C68" w:rsidRPr="00485941" w:rsidRDefault="00D94C68" w:rsidP="005C4390">
            <w:pPr>
              <w:pBdr>
                <w:top w:val="nil"/>
                <w:left w:val="nil"/>
                <w:bottom w:val="nil"/>
                <w:right w:val="nil"/>
                <w:between w:val="nil"/>
              </w:pBdr>
              <w:spacing w:before="59"/>
              <w:ind w:left="9"/>
              <w:jc w:val="center"/>
              <w:rPr>
                <w:rFonts w:eastAsia="Arial Narrow" w:cs="Arial Narrow"/>
                <w:color w:val="000000"/>
                <w:sz w:val="22"/>
                <w:szCs w:val="28"/>
              </w:rPr>
            </w:pPr>
            <w:r w:rsidRPr="00485941">
              <w:rPr>
                <w:rFonts w:eastAsia="Arial Narrow" w:cs="Arial Narrow"/>
                <w:color w:val="231F20"/>
                <w:sz w:val="22"/>
                <w:szCs w:val="28"/>
              </w:rPr>
              <w:t>E</w:t>
            </w:r>
          </w:p>
        </w:tc>
        <w:tc>
          <w:tcPr>
            <w:tcW w:w="2202" w:type="dxa"/>
          </w:tcPr>
          <w:p w14:paraId="09DF7CC4" w14:textId="77777777" w:rsidR="00D94C68" w:rsidRPr="00485941" w:rsidRDefault="00D94C68" w:rsidP="005C4390">
            <w:pPr>
              <w:pBdr>
                <w:top w:val="nil"/>
                <w:left w:val="nil"/>
                <w:bottom w:val="nil"/>
                <w:right w:val="nil"/>
                <w:between w:val="nil"/>
              </w:pBdr>
              <w:spacing w:before="59"/>
              <w:ind w:left="9"/>
              <w:jc w:val="center"/>
              <w:rPr>
                <w:rFonts w:eastAsia="Arial Narrow" w:cs="Arial Narrow"/>
                <w:color w:val="000000"/>
                <w:sz w:val="22"/>
                <w:szCs w:val="28"/>
              </w:rPr>
            </w:pPr>
            <w:r w:rsidRPr="00485941">
              <w:rPr>
                <w:rFonts w:eastAsia="Arial Narrow" w:cs="Arial Narrow"/>
                <w:color w:val="231F20"/>
                <w:sz w:val="22"/>
                <w:szCs w:val="28"/>
              </w:rPr>
              <w:t>0.00</w:t>
            </w:r>
          </w:p>
        </w:tc>
      </w:tr>
    </w:tbl>
    <w:p w14:paraId="7D840F55" w14:textId="77777777" w:rsidR="00D94C68" w:rsidRDefault="00D94C68" w:rsidP="00D94C68">
      <w:pPr>
        <w:pBdr>
          <w:top w:val="nil"/>
          <w:left w:val="nil"/>
          <w:bottom w:val="nil"/>
          <w:right w:val="nil"/>
          <w:between w:val="nil"/>
        </w:pBdr>
        <w:tabs>
          <w:tab w:val="left" w:pos="550"/>
        </w:tabs>
        <w:spacing w:before="1"/>
        <w:ind w:left="550" w:right="227"/>
        <w:rPr>
          <w:rFonts w:eastAsia="Arial Narrow" w:cs="Arial Narrow"/>
          <w:color w:val="000000"/>
        </w:rPr>
      </w:pPr>
    </w:p>
    <w:p w14:paraId="1DA002EF" w14:textId="77777777" w:rsidR="00ED6366" w:rsidRDefault="00A72B60" w:rsidP="00CA689E">
      <w:pPr>
        <w:rPr>
          <w:b/>
          <w:sz w:val="28"/>
          <w:szCs w:val="28"/>
          <w:lang w:val="id-ID"/>
        </w:rPr>
      </w:pPr>
      <w:r w:rsidRPr="00A72B60">
        <w:rPr>
          <w:b/>
          <w:sz w:val="28"/>
          <w:szCs w:val="28"/>
          <w:lang w:val="id-ID"/>
        </w:rPr>
        <w:lastRenderedPageBreak/>
        <w:t>4. Rencana Tugas</w:t>
      </w:r>
    </w:p>
    <w:p w14:paraId="1E9D5E99" w14:textId="77777777" w:rsidR="00BF070E" w:rsidRDefault="00BF070E" w:rsidP="00CA689E">
      <w:pPr>
        <w:rPr>
          <w:b/>
          <w:sz w:val="28"/>
          <w:szCs w:val="28"/>
          <w:lang w:val="id-ID"/>
        </w:rPr>
      </w:pPr>
    </w:p>
    <w:p w14:paraId="1642C9E8" w14:textId="77777777" w:rsidR="00BF070E" w:rsidRPr="00026691" w:rsidRDefault="00BF070E" w:rsidP="00BF070E">
      <w:pPr>
        <w:widowControl w:val="0"/>
        <w:tabs>
          <w:tab w:val="left" w:pos="833"/>
        </w:tabs>
        <w:autoSpaceDE w:val="0"/>
        <w:autoSpaceDN w:val="0"/>
        <w:spacing w:before="89"/>
        <w:rPr>
          <w:rFonts w:ascii="Arial" w:hAnsi="Arial"/>
          <w:b/>
          <w:lang w:val="id-ID"/>
        </w:rPr>
      </w:pPr>
      <w:bookmarkStart w:id="0" w:name="_Hlk176299372"/>
      <w:bookmarkStart w:id="1" w:name="_Hlk176038256"/>
      <w:proofErr w:type="spellStart"/>
      <w:r w:rsidRPr="00026691">
        <w:rPr>
          <w:rFonts w:ascii="Arial" w:hAnsi="Arial"/>
          <w:b/>
          <w:color w:val="231F20"/>
          <w:sz w:val="22"/>
          <w:szCs w:val="22"/>
        </w:rPr>
        <w:t>Rencana</w:t>
      </w:r>
      <w:proofErr w:type="spellEnd"/>
      <w:r w:rsidRPr="00026691">
        <w:rPr>
          <w:rFonts w:ascii="Arial" w:hAnsi="Arial"/>
          <w:b/>
          <w:color w:val="231F20"/>
          <w:sz w:val="22"/>
          <w:szCs w:val="22"/>
        </w:rPr>
        <w:t xml:space="preserve"> Tugas: </w:t>
      </w:r>
      <w:proofErr w:type="spellStart"/>
      <w:r w:rsidRPr="00026691">
        <w:rPr>
          <w:rFonts w:ascii="Arial" w:hAnsi="Arial"/>
          <w:b/>
          <w:color w:val="231F20"/>
          <w:sz w:val="22"/>
          <w:szCs w:val="22"/>
        </w:rPr>
        <w:t>Analisis</w:t>
      </w:r>
      <w:proofErr w:type="spellEnd"/>
      <w:r w:rsidRPr="00026691">
        <w:rPr>
          <w:rFonts w:ascii="Arial" w:hAnsi="Arial"/>
          <w:b/>
          <w:color w:val="231F20"/>
          <w:sz w:val="22"/>
          <w:szCs w:val="22"/>
        </w:rPr>
        <w:t xml:space="preserve"> dan </w:t>
      </w:r>
      <w:proofErr w:type="spellStart"/>
      <w:r w:rsidRPr="00026691">
        <w:rPr>
          <w:rFonts w:ascii="Arial" w:hAnsi="Arial"/>
          <w:b/>
          <w:color w:val="231F20"/>
          <w:sz w:val="22"/>
          <w:szCs w:val="22"/>
        </w:rPr>
        <w:t>Penyusunan</w:t>
      </w:r>
      <w:proofErr w:type="spellEnd"/>
      <w:r w:rsidRPr="00026691">
        <w:rPr>
          <w:rFonts w:ascii="Arial" w:hAnsi="Arial"/>
          <w:b/>
          <w:color w:val="231F20"/>
          <w:sz w:val="22"/>
          <w:szCs w:val="22"/>
        </w:rPr>
        <w:t xml:space="preserve"> Laporan </w:t>
      </w:r>
      <w:proofErr w:type="spellStart"/>
      <w:r w:rsidRPr="00026691">
        <w:rPr>
          <w:rFonts w:ascii="Arial" w:hAnsi="Arial"/>
          <w:b/>
          <w:color w:val="231F20"/>
          <w:sz w:val="22"/>
          <w:szCs w:val="22"/>
        </w:rPr>
        <w:t>Akuntansi</w:t>
      </w:r>
      <w:proofErr w:type="spellEnd"/>
      <w:r w:rsidRPr="00026691">
        <w:rPr>
          <w:rFonts w:ascii="Arial" w:hAnsi="Arial"/>
          <w:b/>
          <w:color w:val="231F20"/>
          <w:sz w:val="22"/>
          <w:szCs w:val="22"/>
        </w:rPr>
        <w:t xml:space="preserve"> Keuangan </w:t>
      </w:r>
      <w:proofErr w:type="spellStart"/>
      <w:r w:rsidRPr="00026691">
        <w:rPr>
          <w:rFonts w:ascii="Arial" w:hAnsi="Arial"/>
          <w:b/>
          <w:color w:val="231F20"/>
          <w:sz w:val="22"/>
          <w:szCs w:val="22"/>
        </w:rPr>
        <w:t>Lanjutan</w:t>
      </w:r>
      <w:proofErr w:type="spellEnd"/>
      <w:r w:rsidRPr="00026691">
        <w:rPr>
          <w:rFonts w:ascii="Arial" w:hAnsi="Arial"/>
          <w:b/>
          <w:color w:val="231F20"/>
          <w:sz w:val="22"/>
          <w:szCs w:val="22"/>
        </w:rPr>
        <w:t xml:space="preserve"> </w:t>
      </w:r>
      <w:proofErr w:type="spellStart"/>
      <w:r w:rsidRPr="00026691">
        <w:rPr>
          <w:rFonts w:ascii="Arial" w:hAnsi="Arial"/>
          <w:b/>
          <w:color w:val="231F20"/>
          <w:sz w:val="22"/>
          <w:szCs w:val="22"/>
        </w:rPr>
        <w:t>Berbasis</w:t>
      </w:r>
      <w:proofErr w:type="spellEnd"/>
      <w:r w:rsidRPr="00026691">
        <w:rPr>
          <w:rFonts w:ascii="Arial" w:hAnsi="Arial"/>
          <w:b/>
          <w:color w:val="231F20"/>
          <w:sz w:val="22"/>
          <w:szCs w:val="22"/>
        </w:rPr>
        <w:t xml:space="preserve"> Spreadsheet</w:t>
      </w:r>
    </w:p>
    <w:p w14:paraId="1B489736" w14:textId="77777777" w:rsidR="00BF070E" w:rsidRDefault="00BF070E" w:rsidP="00BF070E">
      <w:pPr>
        <w:pStyle w:val="BodyText"/>
        <w:spacing w:before="87"/>
        <w:rPr>
          <w:rFonts w:ascii="Arial"/>
          <w:b/>
        </w:rPr>
      </w:pPr>
    </w:p>
    <w:tbl>
      <w:tblPr>
        <w:tblW w:w="0" w:type="auto"/>
        <w:tblInd w:w="1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691"/>
        <w:gridCol w:w="2981"/>
        <w:gridCol w:w="1815"/>
        <w:gridCol w:w="686"/>
        <w:gridCol w:w="446"/>
        <w:gridCol w:w="1277"/>
        <w:gridCol w:w="449"/>
      </w:tblGrid>
      <w:tr w:rsidR="00BF070E" w14:paraId="3DF42E95" w14:textId="77777777" w:rsidTr="005C4390">
        <w:trPr>
          <w:trHeight w:val="958"/>
        </w:trPr>
        <w:tc>
          <w:tcPr>
            <w:tcW w:w="1691" w:type="dxa"/>
            <w:shd w:val="clear" w:color="auto" w:fill="E2E3E4"/>
          </w:tcPr>
          <w:p w14:paraId="4ADDA27F" w14:textId="77777777" w:rsidR="00BF070E" w:rsidRDefault="00D664AE" w:rsidP="005C4390">
            <w:pPr>
              <w:pStyle w:val="TableParagraph"/>
              <w:spacing w:before="318"/>
              <w:ind w:left="507"/>
              <w:rPr>
                <w:rFonts w:ascii="Arial"/>
                <w:b/>
                <w:sz w:val="28"/>
              </w:rPr>
            </w:pPr>
            <w:r>
              <w:rPr>
                <w:noProof/>
              </w:rPr>
              <w:drawing>
                <wp:anchor distT="0" distB="0" distL="114300" distR="114300" simplePos="0" relativeHeight="251669504" behindDoc="0" locked="0" layoutInCell="1" allowOverlap="1" wp14:anchorId="5CAF170E" wp14:editId="2B0CEC58">
                  <wp:simplePos x="0" y="0"/>
                  <wp:positionH relativeFrom="column">
                    <wp:posOffset>220345</wp:posOffset>
                  </wp:positionH>
                  <wp:positionV relativeFrom="paragraph">
                    <wp:posOffset>12700</wp:posOffset>
                  </wp:positionV>
                  <wp:extent cx="590550" cy="5905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4" w:type="dxa"/>
            <w:gridSpan w:val="6"/>
            <w:shd w:val="clear" w:color="auto" w:fill="E2E3E4"/>
          </w:tcPr>
          <w:p w14:paraId="33AFBE99" w14:textId="77777777" w:rsidR="00BF070E" w:rsidRPr="00D664AE" w:rsidRDefault="00D664AE" w:rsidP="005C4390">
            <w:pPr>
              <w:pStyle w:val="TableParagraph"/>
              <w:spacing w:before="8" w:line="366" w:lineRule="exact"/>
              <w:ind w:left="6"/>
              <w:jc w:val="center"/>
              <w:rPr>
                <w:rFonts w:ascii="Arial"/>
                <w:b/>
                <w:sz w:val="32"/>
                <w:lang w:val="id-ID"/>
              </w:rPr>
            </w:pPr>
            <w:r>
              <w:rPr>
                <w:rFonts w:ascii="Arial"/>
                <w:b/>
                <w:w w:val="80"/>
                <w:sz w:val="32"/>
                <w:lang w:val="id-ID"/>
              </w:rPr>
              <w:t>UNIVERSITAS ICHSAN GORONTALO</w:t>
            </w:r>
          </w:p>
          <w:p w14:paraId="782FD2F6" w14:textId="77777777" w:rsidR="00337735" w:rsidRDefault="00000000">
            <w:pPr>
              <w:jc w:val="center"/>
            </w:pPr>
            <w:r>
              <w:rPr>
                <w:rFonts w:ascii="Arial" w:hAnsi="Arial"/>
                <w:b/>
                <w:sz w:val="32"/>
              </w:rPr>
              <w:t>FAKULTAS EKONOMI</w:t>
            </w:r>
          </w:p>
          <w:p w14:paraId="5DBD3056" w14:textId="77777777" w:rsidR="00337735" w:rsidRDefault="00000000">
            <w:pPr>
              <w:jc w:val="center"/>
            </w:pPr>
            <w:r>
              <w:rPr>
                <w:rFonts w:ascii="Arial" w:hAnsi="Arial"/>
                <w:b/>
                <w:sz w:val="32"/>
              </w:rPr>
              <w:t>PROGRAM STUDI AKUNTANSI S1</w:t>
            </w:r>
          </w:p>
        </w:tc>
      </w:tr>
      <w:tr w:rsidR="00BF070E" w14:paraId="68FFB92C" w14:textId="77777777" w:rsidTr="00E620FA">
        <w:trPr>
          <w:trHeight w:val="397"/>
        </w:trPr>
        <w:tc>
          <w:tcPr>
            <w:tcW w:w="9345" w:type="dxa"/>
            <w:gridSpan w:val="7"/>
            <w:shd w:val="clear" w:color="auto" w:fill="E2E3E4"/>
            <w:vAlign w:val="center"/>
          </w:tcPr>
          <w:p w14:paraId="5BABCDB6" w14:textId="77777777" w:rsidR="00BF070E" w:rsidRDefault="00BF070E" w:rsidP="00E620FA">
            <w:pPr>
              <w:pStyle w:val="TableParagraph"/>
              <w:spacing w:before="24"/>
              <w:ind w:left="13"/>
              <w:rPr>
                <w:rFonts w:ascii="Arial"/>
                <w:b/>
                <w:sz w:val="24"/>
              </w:rPr>
            </w:pPr>
            <w:r>
              <w:rPr>
                <w:rFonts w:ascii="Arial"/>
                <w:b/>
                <w:color w:val="231F20"/>
                <w:w w:val="80"/>
                <w:sz w:val="24"/>
              </w:rPr>
              <w:t>RENCANA</w:t>
            </w:r>
            <w:r>
              <w:rPr>
                <w:rFonts w:ascii="Arial"/>
                <w:b/>
                <w:color w:val="231F20"/>
                <w:spacing w:val="-11"/>
                <w:sz w:val="24"/>
              </w:rPr>
              <w:t xml:space="preserve"> </w:t>
            </w:r>
            <w:r>
              <w:rPr>
                <w:rFonts w:ascii="Arial"/>
                <w:b/>
                <w:color w:val="231F20"/>
                <w:w w:val="80"/>
                <w:sz w:val="24"/>
              </w:rPr>
              <w:t>TUGAS</w:t>
            </w:r>
            <w:r>
              <w:rPr>
                <w:rFonts w:ascii="Arial"/>
                <w:b/>
                <w:color w:val="231F20"/>
                <w:spacing w:val="-1"/>
                <w:sz w:val="24"/>
              </w:rPr>
              <w:t xml:space="preserve"> </w:t>
            </w:r>
            <w:r>
              <w:rPr>
                <w:rFonts w:ascii="Arial"/>
                <w:b/>
                <w:color w:val="231F20"/>
                <w:spacing w:val="-2"/>
                <w:w w:val="80"/>
                <w:sz w:val="24"/>
              </w:rPr>
              <w:t>MAHASISWA</w:t>
            </w:r>
          </w:p>
        </w:tc>
      </w:tr>
      <w:tr w:rsidR="00BF070E" w14:paraId="2AC85794" w14:textId="77777777" w:rsidTr="00E620FA">
        <w:trPr>
          <w:trHeight w:val="397"/>
        </w:trPr>
        <w:tc>
          <w:tcPr>
            <w:tcW w:w="1691" w:type="dxa"/>
            <w:shd w:val="clear" w:color="auto" w:fill="E2E3E4"/>
            <w:vAlign w:val="center"/>
          </w:tcPr>
          <w:p w14:paraId="356FC911" w14:textId="77777777" w:rsidR="00BF070E" w:rsidRDefault="00BF070E" w:rsidP="00E620FA">
            <w:pPr>
              <w:pStyle w:val="TableParagraph"/>
              <w:spacing w:before="33"/>
              <w:ind w:left="80"/>
              <w:rPr>
                <w:rFonts w:ascii="Arial"/>
                <w:b/>
                <w:sz w:val="20"/>
              </w:rPr>
            </w:pPr>
            <w:r>
              <w:rPr>
                <w:rFonts w:ascii="Arial"/>
                <w:b/>
                <w:color w:val="231F20"/>
                <w:spacing w:val="-6"/>
                <w:w w:val="80"/>
                <w:sz w:val="20"/>
              </w:rPr>
              <w:t>MATA</w:t>
            </w:r>
            <w:r>
              <w:rPr>
                <w:rFonts w:ascii="Arial"/>
                <w:b/>
                <w:color w:val="231F20"/>
                <w:spacing w:val="-4"/>
                <w:w w:val="90"/>
                <w:sz w:val="20"/>
              </w:rPr>
              <w:t xml:space="preserve"> </w:t>
            </w:r>
            <w:r>
              <w:rPr>
                <w:rFonts w:ascii="Arial"/>
                <w:b/>
                <w:color w:val="231F20"/>
                <w:spacing w:val="-2"/>
                <w:w w:val="90"/>
                <w:sz w:val="20"/>
              </w:rPr>
              <w:t>KULIAH</w:t>
            </w:r>
          </w:p>
        </w:tc>
        <w:tc>
          <w:tcPr>
            <w:tcW w:w="7654" w:type="dxa"/>
            <w:gridSpan w:val="6"/>
            <w:vAlign w:val="center"/>
          </w:tcPr>
          <w:p w14:paraId="1C81633A" w14:textId="77777777" w:rsidR="00BF070E" w:rsidRPr="00E620FA" w:rsidRDefault="00D664AE" w:rsidP="00E620FA">
            <w:pPr>
              <w:pStyle w:val="TableParagraph"/>
              <w:spacing w:before="33"/>
              <w:ind w:left="79"/>
              <w:rPr>
                <w:rFonts w:ascii="Arial" w:hAnsi="Arial" w:cs="Arial"/>
                <w:sz w:val="20"/>
                <w:lang w:val="id-ID"/>
              </w:rPr>
            </w:pPr>
            <w:r w:rsidRPr="00E620FA">
              <w:rPr>
                <w:rFonts w:ascii="Arial" w:hAnsi="Arial" w:cs="Arial"/>
                <w:sz w:val="20"/>
                <w:lang w:val="id-ID"/>
              </w:rPr>
              <w:t>Akuntansi Keuangan Lanjutan 1</w:t>
            </w:r>
          </w:p>
        </w:tc>
      </w:tr>
      <w:tr w:rsidR="00BF070E" w14:paraId="586116F7" w14:textId="77777777" w:rsidTr="00E620FA">
        <w:trPr>
          <w:trHeight w:val="397"/>
        </w:trPr>
        <w:tc>
          <w:tcPr>
            <w:tcW w:w="1691" w:type="dxa"/>
            <w:shd w:val="clear" w:color="auto" w:fill="E2E3E4"/>
            <w:vAlign w:val="center"/>
          </w:tcPr>
          <w:p w14:paraId="62D48262" w14:textId="77777777" w:rsidR="00BF070E" w:rsidRDefault="00BF070E" w:rsidP="00E620FA">
            <w:pPr>
              <w:pStyle w:val="TableParagraph"/>
              <w:spacing w:before="33"/>
              <w:ind w:left="80"/>
              <w:rPr>
                <w:rFonts w:ascii="Arial"/>
                <w:b/>
                <w:sz w:val="20"/>
              </w:rPr>
            </w:pPr>
            <w:r>
              <w:rPr>
                <w:rFonts w:ascii="Arial"/>
                <w:b/>
                <w:color w:val="231F20"/>
                <w:spacing w:val="-4"/>
                <w:w w:val="90"/>
                <w:sz w:val="20"/>
              </w:rPr>
              <w:t>KODE</w:t>
            </w:r>
          </w:p>
        </w:tc>
        <w:tc>
          <w:tcPr>
            <w:tcW w:w="4796" w:type="dxa"/>
            <w:gridSpan w:val="2"/>
            <w:vAlign w:val="center"/>
          </w:tcPr>
          <w:p w14:paraId="0D9ADD98" w14:textId="77777777" w:rsidR="00BF070E" w:rsidRDefault="00D664AE" w:rsidP="00E620FA">
            <w:pPr>
              <w:pStyle w:val="TableParagraph"/>
              <w:spacing w:before="33"/>
              <w:ind w:left="79"/>
              <w:rPr>
                <w:sz w:val="20"/>
              </w:rPr>
            </w:pPr>
            <w:r w:rsidRPr="00D664AE">
              <w:rPr>
                <w:szCs w:val="28"/>
              </w:rPr>
              <w:t>3KBAK501</w:t>
            </w:r>
          </w:p>
        </w:tc>
        <w:tc>
          <w:tcPr>
            <w:tcW w:w="686" w:type="dxa"/>
            <w:shd w:val="clear" w:color="auto" w:fill="E2E3E4"/>
            <w:vAlign w:val="center"/>
          </w:tcPr>
          <w:p w14:paraId="0933CA97" w14:textId="77777777" w:rsidR="00BF070E" w:rsidRDefault="00BF070E" w:rsidP="00E620FA">
            <w:pPr>
              <w:pStyle w:val="TableParagraph"/>
              <w:spacing w:before="33"/>
              <w:ind w:left="205"/>
              <w:rPr>
                <w:rFonts w:ascii="Arial"/>
                <w:b/>
                <w:sz w:val="20"/>
              </w:rPr>
            </w:pPr>
            <w:r>
              <w:rPr>
                <w:rFonts w:ascii="Arial"/>
                <w:b/>
                <w:color w:val="231F20"/>
                <w:spacing w:val="-5"/>
                <w:w w:val="90"/>
                <w:sz w:val="20"/>
              </w:rPr>
              <w:t>sks</w:t>
            </w:r>
          </w:p>
        </w:tc>
        <w:tc>
          <w:tcPr>
            <w:tcW w:w="446" w:type="dxa"/>
            <w:vAlign w:val="center"/>
          </w:tcPr>
          <w:p w14:paraId="22EFC971" w14:textId="77777777" w:rsidR="00BF070E" w:rsidRPr="00D664AE" w:rsidRDefault="00D664AE" w:rsidP="00E620FA">
            <w:pPr>
              <w:pStyle w:val="TableParagraph"/>
              <w:spacing w:before="33"/>
              <w:ind w:left="6"/>
              <w:jc w:val="center"/>
              <w:rPr>
                <w:sz w:val="20"/>
                <w:lang w:val="id-ID"/>
              </w:rPr>
            </w:pPr>
            <w:r>
              <w:rPr>
                <w:spacing w:val="-10"/>
                <w:w w:val="90"/>
                <w:sz w:val="20"/>
                <w:lang w:val="id-ID"/>
              </w:rPr>
              <w:t>3</w:t>
            </w:r>
          </w:p>
        </w:tc>
        <w:tc>
          <w:tcPr>
            <w:tcW w:w="1277" w:type="dxa"/>
            <w:shd w:val="clear" w:color="auto" w:fill="E2E3E4"/>
            <w:vAlign w:val="center"/>
          </w:tcPr>
          <w:p w14:paraId="640FAB92" w14:textId="77777777" w:rsidR="00BF070E" w:rsidRDefault="00BF070E" w:rsidP="00E620FA">
            <w:pPr>
              <w:pStyle w:val="TableParagraph"/>
              <w:spacing w:before="33"/>
              <w:ind w:left="184"/>
              <w:jc w:val="center"/>
              <w:rPr>
                <w:rFonts w:ascii="Arial"/>
                <w:b/>
                <w:sz w:val="20"/>
              </w:rPr>
            </w:pPr>
            <w:r>
              <w:rPr>
                <w:rFonts w:ascii="Arial"/>
                <w:b/>
                <w:color w:val="231F20"/>
                <w:spacing w:val="-2"/>
                <w:w w:val="90"/>
                <w:sz w:val="20"/>
              </w:rPr>
              <w:t>SEMESTER</w:t>
            </w:r>
          </w:p>
        </w:tc>
        <w:tc>
          <w:tcPr>
            <w:tcW w:w="449" w:type="dxa"/>
            <w:vAlign w:val="center"/>
          </w:tcPr>
          <w:p w14:paraId="4835F0BB" w14:textId="77777777" w:rsidR="00BF070E" w:rsidRPr="00D664AE" w:rsidRDefault="00D664AE" w:rsidP="00E620FA">
            <w:pPr>
              <w:pStyle w:val="TableParagraph"/>
              <w:spacing w:before="33"/>
              <w:ind w:left="76"/>
              <w:jc w:val="center"/>
              <w:rPr>
                <w:sz w:val="20"/>
                <w:lang w:val="id-ID"/>
              </w:rPr>
            </w:pPr>
            <w:r>
              <w:rPr>
                <w:spacing w:val="-10"/>
                <w:w w:val="90"/>
                <w:sz w:val="20"/>
                <w:lang w:val="id-ID"/>
              </w:rPr>
              <w:t>5</w:t>
            </w:r>
          </w:p>
        </w:tc>
      </w:tr>
      <w:tr w:rsidR="00D664AE" w:rsidRPr="00985407" w14:paraId="69354DEE" w14:textId="77777777" w:rsidTr="00E620FA">
        <w:trPr>
          <w:trHeight w:val="397"/>
        </w:trPr>
        <w:tc>
          <w:tcPr>
            <w:tcW w:w="1691" w:type="dxa"/>
            <w:shd w:val="clear" w:color="auto" w:fill="E2E3E4"/>
            <w:vAlign w:val="center"/>
          </w:tcPr>
          <w:p w14:paraId="1FBAE430" w14:textId="77777777" w:rsidR="00D664AE" w:rsidRDefault="00D664AE" w:rsidP="00E620FA">
            <w:pPr>
              <w:pStyle w:val="TableParagraph"/>
              <w:spacing w:before="33" w:line="249" w:lineRule="auto"/>
              <w:ind w:left="80" w:right="82"/>
              <w:rPr>
                <w:rFonts w:ascii="Arial"/>
                <w:b/>
                <w:sz w:val="20"/>
              </w:rPr>
            </w:pPr>
            <w:r>
              <w:rPr>
                <w:rFonts w:ascii="Arial"/>
                <w:b/>
                <w:color w:val="231F20"/>
                <w:spacing w:val="-2"/>
                <w:w w:val="90"/>
                <w:sz w:val="20"/>
              </w:rPr>
              <w:t xml:space="preserve">DOSEN </w:t>
            </w:r>
            <w:r>
              <w:rPr>
                <w:rFonts w:ascii="Arial"/>
                <w:b/>
                <w:color w:val="231F20"/>
                <w:spacing w:val="-2"/>
                <w:w w:val="80"/>
                <w:sz w:val="20"/>
              </w:rPr>
              <w:t>PENGAMPU</w:t>
            </w:r>
          </w:p>
        </w:tc>
        <w:tc>
          <w:tcPr>
            <w:tcW w:w="7654" w:type="dxa"/>
            <w:gridSpan w:val="6"/>
            <w:vAlign w:val="center"/>
          </w:tcPr>
          <w:p w14:paraId="5FD0D2D6" w14:textId="77777777" w:rsidR="00D664AE" w:rsidRPr="00E620FA" w:rsidRDefault="00D664AE" w:rsidP="00E620FA">
            <w:pPr>
              <w:pStyle w:val="TableParagraph"/>
              <w:ind w:left="448"/>
              <w:rPr>
                <w:b/>
                <w:bCs/>
                <w:sz w:val="20"/>
                <w:lang w:val="id-ID"/>
              </w:rPr>
            </w:pPr>
            <w:r w:rsidRPr="00E620FA">
              <w:rPr>
                <w:b/>
                <w:bCs/>
                <w:sz w:val="20"/>
                <w:lang w:val="id-ID"/>
              </w:rPr>
              <w:t>Kartini Muslimin, S.E., M.Ak.</w:t>
            </w:r>
          </w:p>
        </w:tc>
      </w:tr>
      <w:tr w:rsidR="00BF070E" w14:paraId="1BBA0E55" w14:textId="77777777" w:rsidTr="00E620FA">
        <w:trPr>
          <w:trHeight w:val="397"/>
        </w:trPr>
        <w:tc>
          <w:tcPr>
            <w:tcW w:w="9345" w:type="dxa"/>
            <w:gridSpan w:val="7"/>
            <w:shd w:val="clear" w:color="auto" w:fill="E2E3E4"/>
            <w:vAlign w:val="center"/>
          </w:tcPr>
          <w:p w14:paraId="3CFB9CC5" w14:textId="77777777" w:rsidR="00BF070E" w:rsidRDefault="00BF070E" w:rsidP="00E620FA">
            <w:pPr>
              <w:pStyle w:val="TableParagraph"/>
              <w:spacing w:before="33"/>
              <w:ind w:left="80"/>
              <w:rPr>
                <w:rFonts w:ascii="Arial"/>
                <w:b/>
                <w:sz w:val="20"/>
              </w:rPr>
            </w:pPr>
            <w:r>
              <w:rPr>
                <w:rFonts w:ascii="Arial"/>
                <w:b/>
                <w:color w:val="231F20"/>
                <w:w w:val="80"/>
                <w:sz w:val="20"/>
              </w:rPr>
              <w:t>METODE</w:t>
            </w:r>
            <w:r>
              <w:rPr>
                <w:rFonts w:ascii="Arial"/>
                <w:b/>
                <w:color w:val="231F20"/>
                <w:spacing w:val="4"/>
                <w:sz w:val="20"/>
              </w:rPr>
              <w:t xml:space="preserve"> </w:t>
            </w:r>
            <w:r>
              <w:rPr>
                <w:rFonts w:ascii="Arial"/>
                <w:b/>
                <w:color w:val="231F20"/>
                <w:spacing w:val="-2"/>
                <w:w w:val="90"/>
                <w:sz w:val="20"/>
              </w:rPr>
              <w:t>PENUGASAN</w:t>
            </w:r>
          </w:p>
        </w:tc>
      </w:tr>
      <w:tr w:rsidR="00BF070E" w14:paraId="4CA56B44" w14:textId="77777777" w:rsidTr="005C4390">
        <w:trPr>
          <w:trHeight w:val="295"/>
        </w:trPr>
        <w:tc>
          <w:tcPr>
            <w:tcW w:w="9345" w:type="dxa"/>
            <w:gridSpan w:val="7"/>
          </w:tcPr>
          <w:p w14:paraId="4BC48169" w14:textId="77777777" w:rsidR="00BF070E" w:rsidRDefault="00BF070E" w:rsidP="005C4390">
            <w:pPr>
              <w:pStyle w:val="TableParagraph"/>
              <w:spacing w:before="33"/>
              <w:ind w:left="80"/>
              <w:rPr>
                <w:sz w:val="20"/>
              </w:rPr>
            </w:pPr>
            <w:r>
              <w:rPr>
                <w:w w:val="80"/>
                <w:sz w:val="20"/>
              </w:rPr>
              <w:t>Project Based Learning (PjBL) berbasis studi kasus komprehensif.</w:t>
            </w:r>
          </w:p>
        </w:tc>
      </w:tr>
      <w:tr w:rsidR="00BF070E" w14:paraId="014F4600" w14:textId="77777777" w:rsidTr="005C4390">
        <w:trPr>
          <w:trHeight w:val="295"/>
        </w:trPr>
        <w:tc>
          <w:tcPr>
            <w:tcW w:w="9345" w:type="dxa"/>
            <w:gridSpan w:val="7"/>
            <w:shd w:val="clear" w:color="auto" w:fill="E2E3E4"/>
          </w:tcPr>
          <w:p w14:paraId="0110EC8B" w14:textId="77777777" w:rsidR="00BF070E" w:rsidRDefault="00BF070E" w:rsidP="005C4390">
            <w:pPr>
              <w:pStyle w:val="TableParagraph"/>
              <w:spacing w:before="33"/>
              <w:ind w:left="80"/>
              <w:rPr>
                <w:rFonts w:ascii="Arial"/>
                <w:b/>
                <w:sz w:val="20"/>
              </w:rPr>
            </w:pPr>
            <w:r>
              <w:rPr>
                <w:rFonts w:ascii="Arial"/>
                <w:b/>
                <w:color w:val="231F20"/>
                <w:w w:val="80"/>
                <w:sz w:val="20"/>
              </w:rPr>
              <w:t>JUDUL</w:t>
            </w:r>
            <w:r>
              <w:rPr>
                <w:rFonts w:ascii="Arial"/>
                <w:b/>
                <w:color w:val="231F20"/>
                <w:spacing w:val="-1"/>
                <w:w w:val="90"/>
                <w:sz w:val="20"/>
              </w:rPr>
              <w:t xml:space="preserve"> </w:t>
            </w:r>
            <w:r>
              <w:rPr>
                <w:rFonts w:ascii="Arial"/>
                <w:b/>
                <w:color w:val="231F20"/>
                <w:spacing w:val="-2"/>
                <w:w w:val="90"/>
                <w:sz w:val="20"/>
              </w:rPr>
              <w:t>TUGAS</w:t>
            </w:r>
          </w:p>
        </w:tc>
      </w:tr>
      <w:tr w:rsidR="00BF070E" w14:paraId="1773F6ED" w14:textId="77777777" w:rsidTr="005C4390">
        <w:trPr>
          <w:trHeight w:val="295"/>
        </w:trPr>
        <w:tc>
          <w:tcPr>
            <w:tcW w:w="9345" w:type="dxa"/>
            <w:gridSpan w:val="7"/>
          </w:tcPr>
          <w:p w14:paraId="593D15A3" w14:textId="77777777" w:rsidR="00BF070E" w:rsidRPr="005F0189" w:rsidRDefault="00BF070E" w:rsidP="005C4390">
            <w:pPr>
              <w:pStyle w:val="TableParagraph"/>
              <w:spacing w:before="33"/>
              <w:ind w:left="80"/>
              <w:rPr>
                <w:rFonts w:ascii="Arial" w:hAnsi="Arial" w:cs="Arial"/>
                <w:sz w:val="20"/>
              </w:rPr>
            </w:pPr>
            <w:r w:rsidRPr="005F0189">
              <w:rPr>
                <w:rFonts w:ascii="Arial" w:hAnsi="Arial" w:cs="Arial"/>
                <w:b/>
                <w:bCs/>
                <w:w w:val="80"/>
                <w:sz w:val="20"/>
              </w:rPr>
              <w:t>Analisis dan Penyusunan Laporan Akuntansi Keuangan Lanjutan Berbasis Spreadsheet</w:t>
            </w:r>
          </w:p>
        </w:tc>
      </w:tr>
      <w:tr w:rsidR="00BF070E" w:rsidRPr="00985407" w14:paraId="38C228CD" w14:textId="77777777" w:rsidTr="005C4390">
        <w:trPr>
          <w:trHeight w:val="295"/>
        </w:trPr>
        <w:tc>
          <w:tcPr>
            <w:tcW w:w="9345" w:type="dxa"/>
            <w:gridSpan w:val="7"/>
            <w:shd w:val="clear" w:color="auto" w:fill="E2E3E4"/>
          </w:tcPr>
          <w:p w14:paraId="56D4B21F" w14:textId="77777777" w:rsidR="00BF070E" w:rsidRDefault="00BF070E" w:rsidP="005C4390">
            <w:pPr>
              <w:pStyle w:val="TableParagraph"/>
              <w:spacing w:before="33"/>
              <w:ind w:left="80"/>
              <w:rPr>
                <w:rFonts w:ascii="Arial"/>
                <w:b/>
                <w:sz w:val="20"/>
              </w:rPr>
            </w:pPr>
            <w:r>
              <w:rPr>
                <w:rFonts w:ascii="Arial"/>
                <w:b/>
                <w:color w:val="231F20"/>
                <w:w w:val="80"/>
                <w:sz w:val="20"/>
              </w:rPr>
              <w:t>SUB</w:t>
            </w:r>
            <w:r>
              <w:rPr>
                <w:rFonts w:ascii="Arial"/>
                <w:b/>
                <w:color w:val="231F20"/>
                <w:spacing w:val="-11"/>
                <w:sz w:val="20"/>
              </w:rPr>
              <w:t xml:space="preserve"> </w:t>
            </w:r>
            <w:r>
              <w:rPr>
                <w:rFonts w:ascii="Arial"/>
                <w:b/>
                <w:color w:val="231F20"/>
                <w:w w:val="80"/>
                <w:sz w:val="20"/>
              </w:rPr>
              <w:t>CAPAIAN</w:t>
            </w:r>
            <w:r>
              <w:rPr>
                <w:rFonts w:ascii="Arial"/>
                <w:b/>
                <w:color w:val="231F20"/>
                <w:spacing w:val="-11"/>
                <w:sz w:val="20"/>
              </w:rPr>
              <w:t xml:space="preserve"> </w:t>
            </w:r>
            <w:r>
              <w:rPr>
                <w:rFonts w:ascii="Arial"/>
                <w:b/>
                <w:color w:val="231F20"/>
                <w:w w:val="80"/>
                <w:sz w:val="20"/>
              </w:rPr>
              <w:t>PEMBELAJARAN</w:t>
            </w:r>
            <w:r>
              <w:rPr>
                <w:rFonts w:ascii="Arial"/>
                <w:b/>
                <w:color w:val="231F20"/>
                <w:spacing w:val="-10"/>
                <w:sz w:val="20"/>
              </w:rPr>
              <w:t xml:space="preserve"> </w:t>
            </w:r>
            <w:r>
              <w:rPr>
                <w:rFonts w:ascii="Arial"/>
                <w:b/>
                <w:color w:val="231F20"/>
                <w:w w:val="80"/>
                <w:sz w:val="20"/>
              </w:rPr>
              <w:t>MATA</w:t>
            </w:r>
            <w:r>
              <w:rPr>
                <w:rFonts w:ascii="Arial"/>
                <w:b/>
                <w:color w:val="231F20"/>
                <w:spacing w:val="-5"/>
                <w:w w:val="80"/>
                <w:sz w:val="20"/>
              </w:rPr>
              <w:t xml:space="preserve"> </w:t>
            </w:r>
            <w:r>
              <w:rPr>
                <w:rFonts w:ascii="Arial"/>
                <w:b/>
                <w:color w:val="231F20"/>
                <w:spacing w:val="-2"/>
                <w:w w:val="80"/>
                <w:sz w:val="20"/>
              </w:rPr>
              <w:t>KULIAH</w:t>
            </w:r>
          </w:p>
        </w:tc>
      </w:tr>
      <w:tr w:rsidR="00BF070E" w:rsidRPr="00985407" w14:paraId="1E5D2B2B" w14:textId="77777777" w:rsidTr="005C4390">
        <w:trPr>
          <w:trHeight w:val="535"/>
        </w:trPr>
        <w:tc>
          <w:tcPr>
            <w:tcW w:w="9345" w:type="dxa"/>
            <w:gridSpan w:val="7"/>
          </w:tcPr>
          <w:p w14:paraId="0BA41CA3" w14:textId="77777777" w:rsidR="00BF070E" w:rsidRPr="00026691" w:rsidRDefault="00BF070E" w:rsidP="00026691">
            <w:pPr>
              <w:pStyle w:val="TableParagraph"/>
              <w:spacing w:before="33" w:line="249" w:lineRule="auto"/>
              <w:ind w:left="1430" w:hanging="1418"/>
              <w:rPr>
                <w:rFonts w:ascii="Arial" w:hAnsi="Arial"/>
                <w:b/>
                <w:sz w:val="20"/>
              </w:rPr>
            </w:pPr>
            <w:r w:rsidRPr="00026691">
              <w:rPr>
                <w:rFonts w:ascii="Arial" w:hAnsi="Arial"/>
                <w:b/>
                <w:sz w:val="20"/>
              </w:rPr>
              <w:t>Sub-CPMK5: Mahasiswa mampu menjelaskan konsep penjualan angsuran serta menghitung dan mencatat pengakuan laba kotor pada transaksi penjualan angsuran.</w:t>
            </w:r>
          </w:p>
          <w:p w14:paraId="31EB5CBA" w14:textId="77777777" w:rsidR="00337735" w:rsidRPr="00F56B97" w:rsidRDefault="00000000">
            <w:pPr>
              <w:rPr>
                <w:lang w:val="id"/>
              </w:rPr>
            </w:pPr>
            <w:r w:rsidRPr="00F56B97">
              <w:rPr>
                <w:rFonts w:ascii="Arial" w:hAnsi="Arial"/>
                <w:b/>
                <w:lang w:val="id"/>
              </w:rPr>
              <w:t>Sub-CPMK6: Mahasiswa mampu menyusun dan menganalisis laporan keuangan yang berkaitan dengan transaksi penjualan angsuran.</w:t>
            </w:r>
          </w:p>
          <w:p w14:paraId="2D51184C" w14:textId="77777777" w:rsidR="00337735" w:rsidRPr="00F56B97" w:rsidRDefault="00000000">
            <w:pPr>
              <w:rPr>
                <w:lang w:val="id"/>
              </w:rPr>
            </w:pPr>
            <w:r w:rsidRPr="00F56B97">
              <w:rPr>
                <w:rFonts w:ascii="Arial" w:hAnsi="Arial"/>
                <w:b/>
                <w:lang w:val="id"/>
              </w:rPr>
              <w:t>Sub-CPMK7: Mahasiswa mampu menjelaskan konsep penjualan konsinyasi, hubungan pengamanat dan komisioner, serta hak dan kewajiban masing-masing pihak.</w:t>
            </w:r>
          </w:p>
          <w:p w14:paraId="1B1DF573" w14:textId="77777777" w:rsidR="00337735" w:rsidRPr="00F56B97" w:rsidRDefault="00000000">
            <w:pPr>
              <w:rPr>
                <w:lang w:val="id"/>
              </w:rPr>
            </w:pPr>
            <w:r w:rsidRPr="00F56B97">
              <w:rPr>
                <w:rFonts w:ascii="Arial" w:hAnsi="Arial"/>
                <w:b/>
                <w:lang w:val="id"/>
              </w:rPr>
              <w:t>Sub-CPMK8: Mahasiswa mampu menghitung dan mencatat transaksi konsinyasi pada pihak pengamanat dan komisioner serta menentukan hasil penjualan konsinyasi.</w:t>
            </w:r>
          </w:p>
          <w:p w14:paraId="675E0E72" w14:textId="77777777" w:rsidR="00337735" w:rsidRPr="00F56B97" w:rsidRDefault="00000000">
            <w:pPr>
              <w:rPr>
                <w:lang w:val="id"/>
              </w:rPr>
            </w:pPr>
            <w:r w:rsidRPr="00F56B97">
              <w:rPr>
                <w:rFonts w:ascii="Arial" w:hAnsi="Arial"/>
                <w:b/>
                <w:lang w:val="id"/>
              </w:rPr>
              <w:t>Sub-CPMK9: Mahasiswa mampu menganalisis dan mencatat transaksi antara kantor pusat dan kantor cabang serta melakukan rekonsiliasi akun timbal balik</w:t>
            </w:r>
          </w:p>
        </w:tc>
      </w:tr>
      <w:tr w:rsidR="00BF070E" w14:paraId="016AF697" w14:textId="77777777" w:rsidTr="005C4390">
        <w:trPr>
          <w:trHeight w:val="295"/>
        </w:trPr>
        <w:tc>
          <w:tcPr>
            <w:tcW w:w="9345" w:type="dxa"/>
            <w:gridSpan w:val="7"/>
            <w:shd w:val="clear" w:color="auto" w:fill="E2E3E4"/>
          </w:tcPr>
          <w:p w14:paraId="774DDED8" w14:textId="77777777" w:rsidR="00BF070E" w:rsidRDefault="00BF070E" w:rsidP="005C4390">
            <w:pPr>
              <w:pStyle w:val="TableParagraph"/>
              <w:spacing w:before="33"/>
              <w:ind w:left="80"/>
              <w:rPr>
                <w:rFonts w:ascii="Arial"/>
                <w:b/>
                <w:sz w:val="20"/>
              </w:rPr>
            </w:pPr>
            <w:r>
              <w:rPr>
                <w:rFonts w:ascii="Arial"/>
                <w:b/>
                <w:color w:val="231F20"/>
                <w:w w:val="80"/>
                <w:sz w:val="20"/>
              </w:rPr>
              <w:t>DISKRIPSI</w:t>
            </w:r>
            <w:r>
              <w:rPr>
                <w:rFonts w:ascii="Arial"/>
                <w:b/>
                <w:color w:val="231F20"/>
                <w:sz w:val="20"/>
              </w:rPr>
              <w:t xml:space="preserve"> </w:t>
            </w:r>
            <w:r>
              <w:rPr>
                <w:rFonts w:ascii="Arial"/>
                <w:b/>
                <w:color w:val="231F20"/>
                <w:spacing w:val="-2"/>
                <w:w w:val="90"/>
                <w:sz w:val="20"/>
              </w:rPr>
              <w:t>TUGAS</w:t>
            </w:r>
          </w:p>
        </w:tc>
      </w:tr>
      <w:tr w:rsidR="00BF070E" w14:paraId="51EF5059" w14:textId="77777777" w:rsidTr="005C4390">
        <w:trPr>
          <w:trHeight w:val="1255"/>
        </w:trPr>
        <w:tc>
          <w:tcPr>
            <w:tcW w:w="9345" w:type="dxa"/>
            <w:gridSpan w:val="7"/>
          </w:tcPr>
          <w:p w14:paraId="7F82A48A" w14:textId="77777777" w:rsidR="00BF070E" w:rsidRPr="00026691" w:rsidRDefault="00BF070E" w:rsidP="005C4390">
            <w:pPr>
              <w:pStyle w:val="TableParagraph"/>
              <w:spacing w:before="33" w:line="249" w:lineRule="auto"/>
              <w:ind w:left="80" w:right="71"/>
              <w:jc w:val="both"/>
              <w:rPr>
                <w:rFonts w:ascii="Arial" w:hAnsi="Arial" w:cs="Arial"/>
                <w:sz w:val="20"/>
              </w:rPr>
            </w:pPr>
            <w:r w:rsidRPr="00026691">
              <w:rPr>
                <w:rFonts w:ascii="Arial" w:hAnsi="Arial" w:cs="Arial"/>
                <w:sz w:val="20"/>
              </w:rPr>
              <w:t>Mahasiswa secara berkelompok menyelesaikan studi kasus komprehensif Akuntansi Keuangan Lanjutan yang mencakup transaksi persekutuan, penjualan angsuran, konsinyasi, dan/atau hubungan kantor pusat dan kantor cabang. Mahasiswa melakukan identifikasi transaksi, perhitungan, pencatatan jurnal, rekonsiliasi, serta penyusunan laporan yang relevan dengan memanfaatkan Microsoft Excel atau Google Sheets. Hasil proyek disusun dalam laporan tertulis dan dipresentasikan secara sistematis.</w:t>
            </w:r>
          </w:p>
        </w:tc>
      </w:tr>
      <w:tr w:rsidR="00DB5BE0" w:rsidRPr="00985407" w14:paraId="09FD260A" w14:textId="77777777" w:rsidTr="00E620FA">
        <w:trPr>
          <w:trHeight w:val="416"/>
        </w:trPr>
        <w:tc>
          <w:tcPr>
            <w:tcW w:w="9345" w:type="dxa"/>
            <w:gridSpan w:val="7"/>
            <w:shd w:val="clear" w:color="auto" w:fill="D9D9D9" w:themeFill="background1" w:themeFillShade="D9"/>
            <w:vAlign w:val="center"/>
          </w:tcPr>
          <w:p w14:paraId="64EA4244" w14:textId="77777777" w:rsidR="00DB5BE0" w:rsidRDefault="00DB5BE0" w:rsidP="00E620FA">
            <w:pPr>
              <w:pStyle w:val="TableParagraph"/>
              <w:spacing w:before="33"/>
              <w:ind w:left="80"/>
              <w:rPr>
                <w:color w:val="231F20"/>
                <w:w w:val="85"/>
                <w:sz w:val="20"/>
              </w:rPr>
            </w:pPr>
            <w:r w:rsidRPr="00DB5BE0">
              <w:rPr>
                <w:rFonts w:ascii="Arial"/>
                <w:b/>
                <w:sz w:val="20"/>
              </w:rPr>
              <w:t>CAKUPAN UTAMA KERTAS KERJA (Contoh berdasarkan berbagai kasus)</w:t>
            </w:r>
          </w:p>
        </w:tc>
      </w:tr>
      <w:tr w:rsidR="00DB5BE0" w14:paraId="19A0D943" w14:textId="77777777" w:rsidTr="00FD1AE7">
        <w:trPr>
          <w:trHeight w:val="50"/>
        </w:trPr>
        <w:tc>
          <w:tcPr>
            <w:tcW w:w="9345" w:type="dxa"/>
            <w:gridSpan w:val="7"/>
          </w:tcPr>
          <w:p w14:paraId="4FA9005C" w14:textId="77777777" w:rsidR="00FD1AE7" w:rsidRPr="00F56B97" w:rsidRDefault="00FD1AE7" w:rsidP="00E620FA">
            <w:pPr>
              <w:pStyle w:val="ListParagraph"/>
              <w:spacing w:after="0" w:line="240" w:lineRule="auto"/>
              <w:rPr>
                <w:lang w:val="fi-FI"/>
              </w:rPr>
            </w:pPr>
            <w:r w:rsidRPr="00F56B97">
              <w:rPr>
                <w:lang w:val="fi-FI"/>
              </w:rPr>
              <w:t>Analisis transaksi Akuntansi Keuangan Lanjutan</w:t>
            </w:r>
          </w:p>
          <w:p w14:paraId="217FA224" w14:textId="77777777" w:rsidR="00337735" w:rsidRPr="00F56B97" w:rsidRDefault="00000000">
            <w:pPr>
              <w:rPr>
                <w:lang w:val="fi-FI"/>
              </w:rPr>
            </w:pPr>
            <w:r w:rsidRPr="00F56B97">
              <w:rPr>
                <w:lang w:val="fi-FI"/>
              </w:rPr>
              <w:t>Perhitungan dan pencatatan jurnal transaksi</w:t>
            </w:r>
          </w:p>
          <w:p w14:paraId="387BF4F4" w14:textId="77777777" w:rsidR="00337735" w:rsidRPr="00F56B97" w:rsidRDefault="00000000">
            <w:pPr>
              <w:rPr>
                <w:lang w:val="fi-FI"/>
              </w:rPr>
            </w:pPr>
            <w:r w:rsidRPr="00F56B97">
              <w:rPr>
                <w:lang w:val="fi-FI"/>
              </w:rPr>
              <w:t>Analisis perubahan modal dan pembagian laba-rugi persekutuan</w:t>
            </w:r>
          </w:p>
          <w:p w14:paraId="0670FF20" w14:textId="77777777" w:rsidR="00337735" w:rsidRPr="00F56B97" w:rsidRDefault="00000000">
            <w:pPr>
              <w:rPr>
                <w:lang w:val="fi-FI"/>
              </w:rPr>
            </w:pPr>
            <w:r w:rsidRPr="00F56B97">
              <w:rPr>
                <w:lang w:val="fi-FI"/>
              </w:rPr>
              <w:t>Perhitungan dan pencatatan transaksi penjualan angsuran</w:t>
            </w:r>
          </w:p>
          <w:p w14:paraId="37F810DE" w14:textId="77777777" w:rsidR="00337735" w:rsidRPr="00F56B97" w:rsidRDefault="00000000">
            <w:pPr>
              <w:rPr>
                <w:lang w:val="fi-FI"/>
              </w:rPr>
            </w:pPr>
            <w:r w:rsidRPr="00F56B97">
              <w:rPr>
                <w:lang w:val="fi-FI"/>
              </w:rPr>
              <w:t>Pencatatan transaksi konsinyasi pengamanat dan komisioner</w:t>
            </w:r>
          </w:p>
          <w:p w14:paraId="42ABEEDD" w14:textId="77777777" w:rsidR="00337735" w:rsidRPr="00F56B97" w:rsidRDefault="00000000">
            <w:pPr>
              <w:rPr>
                <w:lang w:val="fi-FI"/>
              </w:rPr>
            </w:pPr>
            <w:r w:rsidRPr="00F56B97">
              <w:rPr>
                <w:lang w:val="fi-FI"/>
              </w:rPr>
              <w:t>Rekonsiliasi transaksi kantor pusat dan kantor cabang</w:t>
            </w:r>
          </w:p>
          <w:p w14:paraId="58F7626F" w14:textId="77777777" w:rsidR="00337735" w:rsidRPr="00F56B97" w:rsidRDefault="00000000">
            <w:pPr>
              <w:rPr>
                <w:lang w:val="fi-FI"/>
              </w:rPr>
            </w:pPr>
            <w:r w:rsidRPr="00F56B97">
              <w:rPr>
                <w:lang w:val="fi-FI"/>
              </w:rPr>
              <w:t>Penyusunan laporan keuangan terkait</w:t>
            </w:r>
          </w:p>
          <w:p w14:paraId="25882779" w14:textId="77777777" w:rsidR="00337735" w:rsidRPr="00F56B97" w:rsidRDefault="00000000">
            <w:pPr>
              <w:rPr>
                <w:lang w:val="fi-FI"/>
              </w:rPr>
            </w:pPr>
            <w:r w:rsidRPr="00F56B97">
              <w:rPr>
                <w:lang w:val="fi-FI"/>
              </w:rPr>
              <w:t>Penggunaan Microsoft Excel atau Google Sheets</w:t>
            </w:r>
          </w:p>
          <w:p w14:paraId="735F1D0D" w14:textId="77777777" w:rsidR="00337735" w:rsidRDefault="00000000">
            <w:proofErr w:type="spellStart"/>
            <w:r>
              <w:t>Interpretasi</w:t>
            </w:r>
            <w:proofErr w:type="spellEnd"/>
            <w:r>
              <w:t xml:space="preserve"> </w:t>
            </w:r>
            <w:proofErr w:type="spellStart"/>
            <w:r>
              <w:t>hasil</w:t>
            </w:r>
            <w:proofErr w:type="spellEnd"/>
            <w:r>
              <w:t xml:space="preserve"> </w:t>
            </w:r>
            <w:proofErr w:type="spellStart"/>
            <w:r>
              <w:t>analisis</w:t>
            </w:r>
            <w:proofErr w:type="spellEnd"/>
            <w:r>
              <w:t xml:space="preserve"> dan </w:t>
            </w:r>
            <w:proofErr w:type="spellStart"/>
            <w:r>
              <w:t>pengambilan</w:t>
            </w:r>
            <w:proofErr w:type="spellEnd"/>
            <w:r>
              <w:t xml:space="preserve"> </w:t>
            </w:r>
            <w:proofErr w:type="spellStart"/>
            <w:r>
              <w:t>keputusan</w:t>
            </w:r>
            <w:proofErr w:type="spellEnd"/>
          </w:p>
          <w:p w14:paraId="22EA8298" w14:textId="77777777" w:rsidR="00337735" w:rsidRDefault="00000000">
            <w:proofErr w:type="spellStart"/>
            <w:r>
              <w:t>Presentasi</w:t>
            </w:r>
            <w:proofErr w:type="spellEnd"/>
            <w:r>
              <w:t xml:space="preserve"> </w:t>
            </w:r>
            <w:proofErr w:type="spellStart"/>
            <w:r>
              <w:t>hasil</w:t>
            </w:r>
            <w:proofErr w:type="spellEnd"/>
            <w:r>
              <w:t xml:space="preserve"> </w:t>
            </w:r>
            <w:proofErr w:type="spellStart"/>
            <w:r>
              <w:t>proyek</w:t>
            </w:r>
            <w:proofErr w:type="spellEnd"/>
          </w:p>
        </w:tc>
      </w:tr>
      <w:tr w:rsidR="00BF070E" w14:paraId="1B71B147" w14:textId="77777777" w:rsidTr="005C4390">
        <w:trPr>
          <w:trHeight w:val="295"/>
        </w:trPr>
        <w:tc>
          <w:tcPr>
            <w:tcW w:w="9345" w:type="dxa"/>
            <w:gridSpan w:val="7"/>
            <w:shd w:val="clear" w:color="auto" w:fill="E2E3E4"/>
          </w:tcPr>
          <w:p w14:paraId="4ABBA339" w14:textId="77777777" w:rsidR="00BF070E" w:rsidRDefault="00BF070E" w:rsidP="005C4390">
            <w:pPr>
              <w:pStyle w:val="TableParagraph"/>
              <w:spacing w:before="33"/>
              <w:ind w:left="80"/>
              <w:rPr>
                <w:rFonts w:ascii="Arial"/>
                <w:b/>
                <w:sz w:val="20"/>
              </w:rPr>
            </w:pPr>
            <w:r>
              <w:rPr>
                <w:rFonts w:ascii="Arial"/>
                <w:b/>
                <w:color w:val="231F20"/>
                <w:w w:val="80"/>
                <w:sz w:val="20"/>
              </w:rPr>
              <w:t>LANGKAH</w:t>
            </w:r>
            <w:r>
              <w:rPr>
                <w:rFonts w:ascii="Arial"/>
                <w:b/>
                <w:color w:val="231F20"/>
                <w:spacing w:val="1"/>
                <w:sz w:val="20"/>
              </w:rPr>
              <w:t xml:space="preserve"> </w:t>
            </w:r>
            <w:r>
              <w:rPr>
                <w:rFonts w:ascii="Arial"/>
                <w:b/>
                <w:color w:val="231F20"/>
                <w:w w:val="80"/>
                <w:sz w:val="20"/>
              </w:rPr>
              <w:t>PENGERJAAN</w:t>
            </w:r>
            <w:r>
              <w:rPr>
                <w:rFonts w:ascii="Arial"/>
                <w:b/>
                <w:color w:val="231F20"/>
                <w:spacing w:val="2"/>
                <w:sz w:val="20"/>
              </w:rPr>
              <w:t xml:space="preserve"> </w:t>
            </w:r>
            <w:r>
              <w:rPr>
                <w:rFonts w:ascii="Arial"/>
                <w:b/>
                <w:color w:val="231F20"/>
                <w:spacing w:val="-2"/>
                <w:w w:val="80"/>
                <w:sz w:val="20"/>
              </w:rPr>
              <w:t>TUGAS</w:t>
            </w:r>
          </w:p>
        </w:tc>
      </w:tr>
      <w:tr w:rsidR="00BF070E" w14:paraId="581FDA8D" w14:textId="77777777" w:rsidTr="00FD1AE7">
        <w:trPr>
          <w:trHeight w:val="3945"/>
        </w:trPr>
        <w:tc>
          <w:tcPr>
            <w:tcW w:w="9345" w:type="dxa"/>
            <w:gridSpan w:val="7"/>
          </w:tcPr>
          <w:p w14:paraId="73AAB606" w14:textId="77777777" w:rsidR="00FD1AE7" w:rsidRPr="00FD1AE7" w:rsidRDefault="00FD1AE7" w:rsidP="00FD1AE7">
            <w:pPr>
              <w:pStyle w:val="NormalWeb"/>
              <w:rPr>
                <w:rFonts w:ascii="Arial Narrow" w:hAnsi="Arial Narrow"/>
                <w:sz w:val="22"/>
                <w:szCs w:val="22"/>
              </w:rPr>
            </w:pPr>
            <w:proofErr w:type="spellStart"/>
            <w:r w:rsidRPr="00FD1AE7">
              <w:rPr>
                <w:rFonts w:ascii="Arial Narrow" w:hAnsi="Arial Narrow"/>
                <w:sz w:val="22"/>
                <w:szCs w:val="22"/>
              </w:rPr>
              <w:lastRenderedPageBreak/>
              <w:t>Membentuk</w:t>
            </w:r>
            <w:proofErr w:type="spellEnd"/>
            <w:r w:rsidRPr="00FD1AE7">
              <w:rPr>
                <w:rFonts w:ascii="Arial Narrow" w:hAnsi="Arial Narrow"/>
                <w:sz w:val="22"/>
                <w:szCs w:val="22"/>
              </w:rPr>
              <w:t xml:space="preserve"> </w:t>
            </w:r>
            <w:proofErr w:type="spellStart"/>
            <w:r w:rsidRPr="00FD1AE7">
              <w:rPr>
                <w:rFonts w:ascii="Arial Narrow" w:hAnsi="Arial Narrow"/>
                <w:sz w:val="22"/>
                <w:szCs w:val="22"/>
              </w:rPr>
              <w:t>kelompok</w:t>
            </w:r>
            <w:proofErr w:type="spellEnd"/>
            <w:r w:rsidRPr="00FD1AE7">
              <w:rPr>
                <w:rFonts w:ascii="Arial Narrow" w:hAnsi="Arial Narrow"/>
                <w:sz w:val="22"/>
                <w:szCs w:val="22"/>
              </w:rPr>
              <w:t xml:space="preserve"> dan </w:t>
            </w:r>
            <w:proofErr w:type="spellStart"/>
            <w:r w:rsidRPr="00FD1AE7">
              <w:rPr>
                <w:rFonts w:ascii="Arial Narrow" w:hAnsi="Arial Narrow"/>
                <w:sz w:val="22"/>
                <w:szCs w:val="22"/>
              </w:rPr>
              <w:t>memahami</w:t>
            </w:r>
            <w:proofErr w:type="spellEnd"/>
            <w:r w:rsidRPr="00FD1AE7">
              <w:rPr>
                <w:rFonts w:ascii="Arial Narrow" w:hAnsi="Arial Narrow"/>
                <w:sz w:val="22"/>
                <w:szCs w:val="22"/>
              </w:rPr>
              <w:t xml:space="preserve"> </w:t>
            </w:r>
            <w:proofErr w:type="spellStart"/>
            <w:r w:rsidRPr="00FD1AE7">
              <w:rPr>
                <w:rFonts w:ascii="Arial Narrow" w:hAnsi="Arial Narrow"/>
                <w:sz w:val="22"/>
                <w:szCs w:val="22"/>
              </w:rPr>
              <w:t>kasus</w:t>
            </w:r>
            <w:proofErr w:type="spellEnd"/>
            <w:r w:rsidRPr="00FD1AE7">
              <w:rPr>
                <w:rFonts w:ascii="Arial Narrow" w:hAnsi="Arial Narrow"/>
                <w:sz w:val="22"/>
                <w:szCs w:val="22"/>
              </w:rPr>
              <w:t xml:space="preserve"> yang </w:t>
            </w:r>
            <w:proofErr w:type="spellStart"/>
            <w:r w:rsidRPr="00FD1AE7">
              <w:rPr>
                <w:rFonts w:ascii="Arial Narrow" w:hAnsi="Arial Narrow"/>
                <w:sz w:val="22"/>
                <w:szCs w:val="22"/>
              </w:rPr>
              <w:t>diberikan</w:t>
            </w:r>
            <w:proofErr w:type="spellEnd"/>
          </w:p>
          <w:p w14:paraId="7715FE16" w14:textId="77777777" w:rsidR="00337735" w:rsidRPr="00F56B97" w:rsidRDefault="00000000">
            <w:pPr>
              <w:rPr>
                <w:lang w:val="fi-FI"/>
              </w:rPr>
            </w:pPr>
            <w:r w:rsidRPr="00F56B97">
              <w:rPr>
                <w:rFonts w:ascii="Arial Narrow" w:hAnsi="Arial Narrow"/>
                <w:sz w:val="22"/>
                <w:lang w:val="fi-FI"/>
              </w:rPr>
              <w:t>Mengidentifikasi jenis dan karakteristik transaksi</w:t>
            </w:r>
          </w:p>
          <w:p w14:paraId="21C18037" w14:textId="77777777" w:rsidR="00337735" w:rsidRPr="00F56B97" w:rsidRDefault="00000000">
            <w:pPr>
              <w:rPr>
                <w:lang w:val="fi-FI"/>
              </w:rPr>
            </w:pPr>
            <w:r w:rsidRPr="00F56B97">
              <w:rPr>
                <w:rFonts w:ascii="Arial Narrow" w:hAnsi="Arial Narrow"/>
                <w:sz w:val="22"/>
                <w:lang w:val="fi-FI"/>
              </w:rPr>
              <w:t>Mengumpulkan dan mengelompokkan data transaksi</w:t>
            </w:r>
          </w:p>
          <w:p w14:paraId="176078F4" w14:textId="77777777" w:rsidR="00337735" w:rsidRPr="00F56B97" w:rsidRDefault="00000000">
            <w:pPr>
              <w:rPr>
                <w:lang w:val="fi-FI"/>
              </w:rPr>
            </w:pPr>
            <w:r w:rsidRPr="00F56B97">
              <w:rPr>
                <w:rFonts w:ascii="Arial Narrow" w:hAnsi="Arial Narrow"/>
                <w:sz w:val="22"/>
                <w:lang w:val="fi-FI"/>
              </w:rPr>
              <w:t>Menentukan metode dan perlakuan akuntansi yang sesuai</w:t>
            </w:r>
          </w:p>
          <w:p w14:paraId="6B0CDA3E" w14:textId="77777777" w:rsidR="00337735" w:rsidRPr="00F56B97" w:rsidRDefault="00000000">
            <w:pPr>
              <w:rPr>
                <w:lang w:val="fi-FI"/>
              </w:rPr>
            </w:pPr>
            <w:r w:rsidRPr="00F56B97">
              <w:rPr>
                <w:rFonts w:ascii="Arial Narrow" w:hAnsi="Arial Narrow"/>
                <w:sz w:val="22"/>
                <w:lang w:val="fi-FI"/>
              </w:rPr>
              <w:t>Melakukan perhitungan menggunakan spreadsheet</w:t>
            </w:r>
          </w:p>
          <w:p w14:paraId="671D5FCD" w14:textId="77777777" w:rsidR="00337735" w:rsidRPr="00F56B97" w:rsidRDefault="00000000">
            <w:pPr>
              <w:rPr>
                <w:lang w:val="fi-FI"/>
              </w:rPr>
            </w:pPr>
            <w:r w:rsidRPr="00F56B97">
              <w:rPr>
                <w:rFonts w:ascii="Arial Narrow" w:hAnsi="Arial Narrow"/>
                <w:sz w:val="22"/>
                <w:lang w:val="fi-FI"/>
              </w:rPr>
              <w:t>Menyusun jurnal transaksi dan jurnal penyesuaian yang diperlukan</w:t>
            </w:r>
          </w:p>
          <w:p w14:paraId="6CF12F3C" w14:textId="77777777" w:rsidR="00337735" w:rsidRPr="00F56B97" w:rsidRDefault="00000000">
            <w:pPr>
              <w:rPr>
                <w:lang w:val="fi-FI"/>
              </w:rPr>
            </w:pPr>
            <w:r w:rsidRPr="00F56B97">
              <w:rPr>
                <w:rFonts w:ascii="Arial Narrow" w:hAnsi="Arial Narrow"/>
                <w:sz w:val="22"/>
                <w:lang w:val="fi-FI"/>
              </w:rPr>
              <w:t>Melakukan rekonsiliasi dan pemeriksaan kembali hasil perhitungan</w:t>
            </w:r>
          </w:p>
          <w:p w14:paraId="7BAE02FC" w14:textId="77777777" w:rsidR="00337735" w:rsidRPr="00F56B97" w:rsidRDefault="00000000">
            <w:pPr>
              <w:rPr>
                <w:lang w:val="fi-FI"/>
              </w:rPr>
            </w:pPr>
            <w:r w:rsidRPr="00F56B97">
              <w:rPr>
                <w:rFonts w:ascii="Arial Narrow" w:hAnsi="Arial Narrow"/>
                <w:sz w:val="22"/>
                <w:lang w:val="fi-FI"/>
              </w:rPr>
              <w:t>Menyusun laporan keuangan atau laporan hasil analisis</w:t>
            </w:r>
          </w:p>
          <w:p w14:paraId="5DB576DB" w14:textId="77777777" w:rsidR="00337735" w:rsidRDefault="00000000">
            <w:proofErr w:type="spellStart"/>
            <w:r>
              <w:rPr>
                <w:rFonts w:ascii="Arial Narrow" w:hAnsi="Arial Narrow"/>
                <w:sz w:val="22"/>
              </w:rPr>
              <w:t>Memberikan</w:t>
            </w:r>
            <w:proofErr w:type="spellEnd"/>
            <w:r>
              <w:rPr>
                <w:rFonts w:ascii="Arial Narrow" w:hAnsi="Arial Narrow"/>
                <w:sz w:val="22"/>
              </w:rPr>
              <w:t xml:space="preserve"> </w:t>
            </w:r>
            <w:proofErr w:type="spellStart"/>
            <w:r>
              <w:rPr>
                <w:rFonts w:ascii="Arial Narrow" w:hAnsi="Arial Narrow"/>
                <w:sz w:val="22"/>
              </w:rPr>
              <w:t>interpretasi</w:t>
            </w:r>
            <w:proofErr w:type="spellEnd"/>
            <w:r>
              <w:rPr>
                <w:rFonts w:ascii="Arial Narrow" w:hAnsi="Arial Narrow"/>
                <w:sz w:val="22"/>
              </w:rPr>
              <w:t xml:space="preserve"> dan </w:t>
            </w:r>
            <w:proofErr w:type="spellStart"/>
            <w:r>
              <w:rPr>
                <w:rFonts w:ascii="Arial Narrow" w:hAnsi="Arial Narrow"/>
                <w:sz w:val="22"/>
              </w:rPr>
              <w:t>kesimpulan</w:t>
            </w:r>
            <w:proofErr w:type="spellEnd"/>
            <w:r>
              <w:rPr>
                <w:rFonts w:ascii="Arial Narrow" w:hAnsi="Arial Narrow"/>
                <w:sz w:val="22"/>
              </w:rPr>
              <w:t xml:space="preserve"> </w:t>
            </w:r>
            <w:proofErr w:type="spellStart"/>
            <w:r>
              <w:rPr>
                <w:rFonts w:ascii="Arial Narrow" w:hAnsi="Arial Narrow"/>
                <w:sz w:val="22"/>
              </w:rPr>
              <w:t>atas</w:t>
            </w:r>
            <w:proofErr w:type="spellEnd"/>
            <w:r>
              <w:rPr>
                <w:rFonts w:ascii="Arial Narrow" w:hAnsi="Arial Narrow"/>
                <w:sz w:val="22"/>
              </w:rPr>
              <w:t xml:space="preserve"> </w:t>
            </w:r>
            <w:proofErr w:type="spellStart"/>
            <w:r>
              <w:rPr>
                <w:rFonts w:ascii="Arial Narrow" w:hAnsi="Arial Narrow"/>
                <w:sz w:val="22"/>
              </w:rPr>
              <w:t>hasil</w:t>
            </w:r>
            <w:proofErr w:type="spellEnd"/>
            <w:r>
              <w:rPr>
                <w:rFonts w:ascii="Arial Narrow" w:hAnsi="Arial Narrow"/>
                <w:sz w:val="22"/>
              </w:rPr>
              <w:t xml:space="preserve"> </w:t>
            </w:r>
            <w:proofErr w:type="spellStart"/>
            <w:r>
              <w:rPr>
                <w:rFonts w:ascii="Arial Narrow" w:hAnsi="Arial Narrow"/>
                <w:sz w:val="22"/>
              </w:rPr>
              <w:t>analisis</w:t>
            </w:r>
            <w:proofErr w:type="spellEnd"/>
          </w:p>
          <w:p w14:paraId="159D8C66" w14:textId="77777777" w:rsidR="00337735" w:rsidRDefault="00000000">
            <w:r>
              <w:rPr>
                <w:rFonts w:ascii="Arial Narrow" w:hAnsi="Arial Narrow"/>
                <w:sz w:val="22"/>
              </w:rPr>
              <w:t xml:space="preserve">Menyusun </w:t>
            </w:r>
            <w:proofErr w:type="spellStart"/>
            <w:r>
              <w:rPr>
                <w:rFonts w:ascii="Arial Narrow" w:hAnsi="Arial Narrow"/>
                <w:sz w:val="22"/>
              </w:rPr>
              <w:t>laporan</w:t>
            </w:r>
            <w:proofErr w:type="spellEnd"/>
            <w:r>
              <w:rPr>
                <w:rFonts w:ascii="Arial Narrow" w:hAnsi="Arial Narrow"/>
                <w:sz w:val="22"/>
              </w:rPr>
              <w:t xml:space="preserve"> final dan </w:t>
            </w:r>
            <w:proofErr w:type="spellStart"/>
            <w:r>
              <w:rPr>
                <w:rFonts w:ascii="Arial Narrow" w:hAnsi="Arial Narrow"/>
                <w:sz w:val="22"/>
              </w:rPr>
              <w:t>mempresentasikan</w:t>
            </w:r>
            <w:proofErr w:type="spellEnd"/>
            <w:r>
              <w:rPr>
                <w:rFonts w:ascii="Arial Narrow" w:hAnsi="Arial Narrow"/>
                <w:sz w:val="22"/>
              </w:rPr>
              <w:t xml:space="preserve"> </w:t>
            </w:r>
            <w:proofErr w:type="spellStart"/>
            <w:r>
              <w:rPr>
                <w:rFonts w:ascii="Arial Narrow" w:hAnsi="Arial Narrow"/>
                <w:sz w:val="22"/>
              </w:rPr>
              <w:t>hasil</w:t>
            </w:r>
            <w:proofErr w:type="spellEnd"/>
            <w:r>
              <w:rPr>
                <w:rFonts w:ascii="Arial Narrow" w:hAnsi="Arial Narrow"/>
                <w:sz w:val="22"/>
              </w:rPr>
              <w:t xml:space="preserve"> </w:t>
            </w:r>
            <w:proofErr w:type="spellStart"/>
            <w:r>
              <w:rPr>
                <w:rFonts w:ascii="Arial Narrow" w:hAnsi="Arial Narrow"/>
                <w:sz w:val="22"/>
              </w:rPr>
              <w:t>proyek</w:t>
            </w:r>
            <w:proofErr w:type="spellEnd"/>
          </w:p>
        </w:tc>
      </w:tr>
      <w:tr w:rsidR="00BF070E" w14:paraId="609722B4" w14:textId="77777777" w:rsidTr="005C4390">
        <w:trPr>
          <w:trHeight w:val="295"/>
        </w:trPr>
        <w:tc>
          <w:tcPr>
            <w:tcW w:w="9345" w:type="dxa"/>
            <w:gridSpan w:val="7"/>
            <w:shd w:val="clear" w:color="auto" w:fill="E2E3E4"/>
          </w:tcPr>
          <w:p w14:paraId="59104796" w14:textId="77777777" w:rsidR="00BF070E" w:rsidRDefault="00BF070E" w:rsidP="005C4390">
            <w:pPr>
              <w:pStyle w:val="TableParagraph"/>
              <w:spacing w:before="33"/>
              <w:ind w:left="80"/>
              <w:rPr>
                <w:rFonts w:ascii="Arial"/>
                <w:b/>
                <w:sz w:val="20"/>
              </w:rPr>
            </w:pPr>
            <w:r>
              <w:rPr>
                <w:rFonts w:ascii="Arial"/>
                <w:b/>
                <w:color w:val="231F20"/>
                <w:w w:val="80"/>
                <w:sz w:val="20"/>
              </w:rPr>
              <w:t>BENTUK</w:t>
            </w:r>
            <w:r>
              <w:rPr>
                <w:rFonts w:ascii="Arial"/>
                <w:b/>
                <w:color w:val="231F20"/>
                <w:spacing w:val="-7"/>
                <w:sz w:val="20"/>
              </w:rPr>
              <w:t xml:space="preserve"> </w:t>
            </w:r>
            <w:r>
              <w:rPr>
                <w:rFonts w:ascii="Arial"/>
                <w:b/>
                <w:color w:val="231F20"/>
                <w:w w:val="80"/>
                <w:sz w:val="20"/>
              </w:rPr>
              <w:t>DAN</w:t>
            </w:r>
            <w:r>
              <w:rPr>
                <w:rFonts w:ascii="Arial"/>
                <w:b/>
                <w:color w:val="231F20"/>
                <w:spacing w:val="-7"/>
                <w:sz w:val="20"/>
              </w:rPr>
              <w:t xml:space="preserve"> </w:t>
            </w:r>
            <w:r>
              <w:rPr>
                <w:rFonts w:ascii="Arial"/>
                <w:b/>
                <w:color w:val="231F20"/>
                <w:w w:val="80"/>
                <w:sz w:val="20"/>
              </w:rPr>
              <w:t>FORMAT</w:t>
            </w:r>
            <w:r>
              <w:rPr>
                <w:rFonts w:ascii="Arial"/>
                <w:b/>
                <w:color w:val="231F20"/>
                <w:spacing w:val="-7"/>
                <w:sz w:val="20"/>
              </w:rPr>
              <w:t xml:space="preserve"> </w:t>
            </w:r>
            <w:r>
              <w:rPr>
                <w:rFonts w:ascii="Arial"/>
                <w:b/>
                <w:color w:val="231F20"/>
                <w:spacing w:val="-2"/>
                <w:w w:val="80"/>
                <w:sz w:val="20"/>
              </w:rPr>
              <w:t>LUARAN</w:t>
            </w:r>
          </w:p>
        </w:tc>
      </w:tr>
      <w:tr w:rsidR="00BF070E" w:rsidRPr="00985407" w14:paraId="2A6984B2" w14:textId="77777777" w:rsidTr="00FD1AE7">
        <w:trPr>
          <w:trHeight w:val="1123"/>
        </w:trPr>
        <w:tc>
          <w:tcPr>
            <w:tcW w:w="9345" w:type="dxa"/>
            <w:gridSpan w:val="7"/>
          </w:tcPr>
          <w:p w14:paraId="211B2BBC" w14:textId="77777777" w:rsidR="00D8521D" w:rsidRPr="00D8521D" w:rsidRDefault="00BF070E" w:rsidP="000F7546">
            <w:pPr>
              <w:pStyle w:val="TableParagraph"/>
              <w:tabs>
                <w:tab w:val="left" w:pos="306"/>
              </w:tabs>
              <w:spacing w:before="10"/>
              <w:rPr>
                <w:rFonts w:ascii="Arial"/>
                <w:b/>
                <w:sz w:val="20"/>
              </w:rPr>
            </w:pPr>
            <w:r>
              <w:rPr>
                <w:rFonts w:ascii="Arial"/>
                <w:b/>
                <w:w w:val="80"/>
                <w:sz w:val="20"/>
              </w:rPr>
              <w:t>a. Laporan tertulis dalam format PDF, kertas kerja perhitungan dalam Microsoft Excel/Google Sheets, dan bahan presentasi. Laporan memuat halaman judul, pendahuluan singkat, deskripsi kasus, analisis transaksi, perhitungan, jurnal, laporan keuangan atau hasil rekonsiliasi, interpretasi hasil, kesimpulan, dan daftar pustaka. Pengerjaan dilakukan secara berkelompok dengan tetap mencantumkan kontribusi setiap anggota.</w:t>
            </w:r>
          </w:p>
        </w:tc>
      </w:tr>
      <w:tr w:rsidR="00BF070E" w14:paraId="00B5F1B4" w14:textId="77777777" w:rsidTr="005C4390">
        <w:trPr>
          <w:trHeight w:val="295"/>
        </w:trPr>
        <w:tc>
          <w:tcPr>
            <w:tcW w:w="9345" w:type="dxa"/>
            <w:gridSpan w:val="7"/>
            <w:shd w:val="clear" w:color="auto" w:fill="E2E3E4"/>
          </w:tcPr>
          <w:p w14:paraId="2D145963" w14:textId="77777777" w:rsidR="00BF070E" w:rsidRDefault="00BF070E" w:rsidP="005C4390">
            <w:pPr>
              <w:pStyle w:val="TableParagraph"/>
              <w:spacing w:before="33"/>
              <w:ind w:left="80"/>
              <w:rPr>
                <w:rFonts w:ascii="Arial"/>
                <w:b/>
                <w:sz w:val="20"/>
              </w:rPr>
            </w:pPr>
            <w:r>
              <w:rPr>
                <w:rFonts w:ascii="Arial"/>
                <w:b/>
                <w:color w:val="231F20"/>
                <w:w w:val="80"/>
                <w:sz w:val="20"/>
              </w:rPr>
              <w:t>INDIKATOR,</w:t>
            </w:r>
            <w:r>
              <w:rPr>
                <w:rFonts w:ascii="Arial"/>
                <w:b/>
                <w:color w:val="231F20"/>
                <w:spacing w:val="-3"/>
                <w:sz w:val="20"/>
              </w:rPr>
              <w:t xml:space="preserve"> </w:t>
            </w:r>
            <w:r>
              <w:rPr>
                <w:rFonts w:ascii="Arial"/>
                <w:b/>
                <w:color w:val="231F20"/>
                <w:w w:val="80"/>
                <w:sz w:val="20"/>
              </w:rPr>
              <w:t>KRETERIA</w:t>
            </w:r>
            <w:r>
              <w:rPr>
                <w:rFonts w:ascii="Arial"/>
                <w:b/>
                <w:color w:val="231F20"/>
                <w:spacing w:val="-10"/>
                <w:sz w:val="20"/>
              </w:rPr>
              <w:t xml:space="preserve"> </w:t>
            </w:r>
            <w:r>
              <w:rPr>
                <w:rFonts w:ascii="Arial"/>
                <w:b/>
                <w:color w:val="231F20"/>
                <w:w w:val="80"/>
                <w:sz w:val="20"/>
              </w:rPr>
              <w:t>DAN</w:t>
            </w:r>
            <w:r>
              <w:rPr>
                <w:rFonts w:ascii="Arial"/>
                <w:b/>
                <w:color w:val="231F20"/>
                <w:spacing w:val="-3"/>
                <w:sz w:val="20"/>
              </w:rPr>
              <w:t xml:space="preserve"> </w:t>
            </w:r>
            <w:r>
              <w:rPr>
                <w:rFonts w:ascii="Arial"/>
                <w:b/>
                <w:color w:val="231F20"/>
                <w:w w:val="80"/>
                <w:sz w:val="20"/>
              </w:rPr>
              <w:t>BOBOT</w:t>
            </w:r>
            <w:r>
              <w:rPr>
                <w:rFonts w:ascii="Arial"/>
                <w:b/>
                <w:color w:val="231F20"/>
                <w:spacing w:val="-2"/>
                <w:sz w:val="20"/>
              </w:rPr>
              <w:t xml:space="preserve"> </w:t>
            </w:r>
            <w:r>
              <w:rPr>
                <w:rFonts w:ascii="Arial"/>
                <w:b/>
                <w:color w:val="231F20"/>
                <w:spacing w:val="-2"/>
                <w:w w:val="80"/>
                <w:sz w:val="20"/>
              </w:rPr>
              <w:t>PENILAIAN</w:t>
            </w:r>
          </w:p>
        </w:tc>
      </w:tr>
      <w:tr w:rsidR="00BF070E" w:rsidRPr="00985407" w14:paraId="2ADD9C5F" w14:textId="77777777" w:rsidTr="00FD1AE7">
        <w:trPr>
          <w:trHeight w:val="1097"/>
        </w:trPr>
        <w:tc>
          <w:tcPr>
            <w:tcW w:w="9345" w:type="dxa"/>
            <w:gridSpan w:val="7"/>
          </w:tcPr>
          <w:p w14:paraId="5F06257C" w14:textId="77777777" w:rsidR="00D8521D" w:rsidRPr="00D8521D" w:rsidRDefault="00D8521D" w:rsidP="00D8521D">
            <w:pPr>
              <w:pStyle w:val="TableParagraph"/>
              <w:tabs>
                <w:tab w:val="left" w:pos="262"/>
              </w:tabs>
              <w:spacing w:before="33"/>
              <w:rPr>
                <w:rFonts w:ascii="Arial"/>
                <w:bCs/>
                <w:color w:val="231F20"/>
                <w:w w:val="80"/>
                <w:sz w:val="20"/>
              </w:rPr>
            </w:pPr>
            <w:r>
              <w:rPr>
                <w:rFonts w:ascii="Arial" w:hAnsi="Arial"/>
                <w:b/>
                <w:sz w:val="20"/>
              </w:rPr>
              <w:t>a. Ketepatan Analisis Kasus (bobot 20%).</w:t>
            </w:r>
            <w:r>
              <w:rPr>
                <w:rFonts w:ascii="Arial" w:hAnsi="Arial"/>
                <w:sz w:val="20"/>
              </w:rPr>
              <w:t xml:space="preserve"> Ketepatan mengidentifikasi transaksi, masalah, dan perlakuan akuntansi yang sesuai.</w:t>
            </w:r>
          </w:p>
          <w:p w14:paraId="09D8EE80" w14:textId="77777777" w:rsidR="00337735" w:rsidRPr="00F56B97" w:rsidRDefault="00000000">
            <w:pPr>
              <w:rPr>
                <w:lang w:val="id"/>
              </w:rPr>
            </w:pPr>
            <w:r w:rsidRPr="00F56B97">
              <w:rPr>
                <w:rFonts w:ascii="Arial" w:hAnsi="Arial"/>
                <w:b/>
                <w:lang w:val="id"/>
              </w:rPr>
              <w:t>b. Ketepatan Perhitungan (bobot 20%).</w:t>
            </w:r>
            <w:r w:rsidRPr="00F56B97">
              <w:rPr>
                <w:rFonts w:ascii="Arial" w:hAnsi="Arial"/>
                <w:lang w:val="id"/>
              </w:rPr>
              <w:t xml:space="preserve"> Ketepatan proses dan hasil perhitungan berdasarkan data kasus.</w:t>
            </w:r>
          </w:p>
          <w:p w14:paraId="62426B61" w14:textId="77777777" w:rsidR="00337735" w:rsidRPr="00F56B97" w:rsidRDefault="00000000">
            <w:pPr>
              <w:rPr>
                <w:lang w:val="fi-FI"/>
              </w:rPr>
            </w:pPr>
            <w:r w:rsidRPr="00F56B97">
              <w:rPr>
                <w:rFonts w:ascii="Arial" w:hAnsi="Arial"/>
                <w:b/>
                <w:lang w:val="id"/>
              </w:rPr>
              <w:t>c. Ketepatan Jurnal dan Pencatatan (bobot 20%).</w:t>
            </w:r>
            <w:r w:rsidRPr="00F56B97">
              <w:rPr>
                <w:rFonts w:ascii="Arial" w:hAnsi="Arial"/>
                <w:lang w:val="id"/>
              </w:rPr>
              <w:t xml:space="preserve"> </w:t>
            </w:r>
            <w:r w:rsidRPr="00F56B97">
              <w:rPr>
                <w:rFonts w:ascii="Arial" w:hAnsi="Arial"/>
                <w:lang w:val="fi-FI"/>
              </w:rPr>
              <w:t>Ketepatan penyusunan jurnal, klasifikasi akun, dan pencatatan transaksi.</w:t>
            </w:r>
          </w:p>
          <w:p w14:paraId="291E6200" w14:textId="77777777" w:rsidR="00337735" w:rsidRPr="00F56B97" w:rsidRDefault="00000000">
            <w:pPr>
              <w:rPr>
                <w:lang w:val="fi-FI"/>
              </w:rPr>
            </w:pPr>
            <w:r w:rsidRPr="00F56B97">
              <w:rPr>
                <w:rFonts w:ascii="Arial" w:hAnsi="Arial"/>
                <w:b/>
                <w:lang w:val="fi-FI"/>
              </w:rPr>
              <w:t>d. Penggunaan Spreadsheet (bobot 15%).</w:t>
            </w:r>
            <w:r w:rsidRPr="00F56B97">
              <w:rPr>
                <w:rFonts w:ascii="Arial" w:hAnsi="Arial"/>
                <w:lang w:val="fi-FI"/>
              </w:rPr>
              <w:t xml:space="preserve"> Ketepatan penggunaan rumus, struktur kertas kerja, dan penyajian data secara sistematis.</w:t>
            </w:r>
          </w:p>
          <w:p w14:paraId="0DA253D9" w14:textId="77777777" w:rsidR="00337735" w:rsidRPr="00F56B97" w:rsidRDefault="00000000">
            <w:pPr>
              <w:rPr>
                <w:lang w:val="fi-FI"/>
              </w:rPr>
            </w:pPr>
            <w:r>
              <w:rPr>
                <w:rFonts w:ascii="Arial" w:hAnsi="Arial"/>
                <w:b/>
              </w:rPr>
              <w:t xml:space="preserve">e. </w:t>
            </w:r>
            <w:proofErr w:type="spellStart"/>
            <w:r>
              <w:rPr>
                <w:rFonts w:ascii="Arial" w:hAnsi="Arial"/>
                <w:b/>
              </w:rPr>
              <w:t>Penyusunan</w:t>
            </w:r>
            <w:proofErr w:type="spellEnd"/>
            <w:r>
              <w:rPr>
                <w:rFonts w:ascii="Arial" w:hAnsi="Arial"/>
                <w:b/>
              </w:rPr>
              <w:t xml:space="preserve"> dan </w:t>
            </w:r>
            <w:proofErr w:type="spellStart"/>
            <w:r>
              <w:rPr>
                <w:rFonts w:ascii="Arial" w:hAnsi="Arial"/>
                <w:b/>
              </w:rPr>
              <w:t>Interpretasi</w:t>
            </w:r>
            <w:proofErr w:type="spellEnd"/>
            <w:r>
              <w:rPr>
                <w:rFonts w:ascii="Arial" w:hAnsi="Arial"/>
                <w:b/>
              </w:rPr>
              <w:t xml:space="preserve"> </w:t>
            </w:r>
            <w:proofErr w:type="spellStart"/>
            <w:r>
              <w:rPr>
                <w:rFonts w:ascii="Arial" w:hAnsi="Arial"/>
                <w:b/>
              </w:rPr>
              <w:t>Laporan</w:t>
            </w:r>
            <w:proofErr w:type="spellEnd"/>
            <w:r>
              <w:rPr>
                <w:rFonts w:ascii="Arial" w:hAnsi="Arial"/>
                <w:b/>
              </w:rPr>
              <w:t xml:space="preserve"> (</w:t>
            </w:r>
            <w:proofErr w:type="spellStart"/>
            <w:r>
              <w:rPr>
                <w:rFonts w:ascii="Arial" w:hAnsi="Arial"/>
                <w:b/>
              </w:rPr>
              <w:t>bobot</w:t>
            </w:r>
            <w:proofErr w:type="spellEnd"/>
            <w:r>
              <w:rPr>
                <w:rFonts w:ascii="Arial" w:hAnsi="Arial"/>
                <w:b/>
              </w:rPr>
              <w:t xml:space="preserve"> 15%).</w:t>
            </w:r>
            <w:r>
              <w:rPr>
                <w:rFonts w:ascii="Arial" w:hAnsi="Arial"/>
              </w:rPr>
              <w:t xml:space="preserve"> </w:t>
            </w:r>
            <w:r w:rsidRPr="00F56B97">
              <w:rPr>
                <w:rFonts w:ascii="Arial" w:hAnsi="Arial"/>
                <w:lang w:val="fi-FI"/>
              </w:rPr>
              <w:t>Ketepatan penyusunan laporan serta kemampuan menginterpretasikan hasil.</w:t>
            </w:r>
          </w:p>
          <w:p w14:paraId="27776800" w14:textId="77777777" w:rsidR="00337735" w:rsidRPr="00F56B97" w:rsidRDefault="00000000">
            <w:pPr>
              <w:rPr>
                <w:lang w:val="fi-FI"/>
              </w:rPr>
            </w:pPr>
            <w:r w:rsidRPr="00F56B97">
              <w:rPr>
                <w:rFonts w:ascii="Arial" w:hAnsi="Arial"/>
                <w:b/>
                <w:lang w:val="fi-FI"/>
              </w:rPr>
              <w:t>f. Presentasi dan Kerja Sama (bobot 10%).</w:t>
            </w:r>
            <w:r w:rsidRPr="00F56B97">
              <w:rPr>
                <w:rFonts w:ascii="Arial" w:hAnsi="Arial"/>
                <w:lang w:val="fi-FI"/>
              </w:rPr>
              <w:t xml:space="preserve"> Kejelasan presentasi, kemampuan menjawab pertanyaan, dan kontribusi anggota kelompok.</w:t>
            </w:r>
          </w:p>
        </w:tc>
      </w:tr>
      <w:tr w:rsidR="00FD1AE7" w14:paraId="1EA927AB" w14:textId="77777777" w:rsidTr="00026691">
        <w:trPr>
          <w:trHeight w:val="340"/>
        </w:trPr>
        <w:tc>
          <w:tcPr>
            <w:tcW w:w="9345" w:type="dxa"/>
            <w:gridSpan w:val="7"/>
            <w:shd w:val="clear" w:color="auto" w:fill="E7E6E6" w:themeFill="background2"/>
            <w:vAlign w:val="center"/>
          </w:tcPr>
          <w:p w14:paraId="12C4B039" w14:textId="77777777" w:rsidR="00FD1AE7" w:rsidRPr="00026691" w:rsidRDefault="00026691" w:rsidP="00026691">
            <w:pPr>
              <w:pStyle w:val="TableParagraph"/>
              <w:spacing w:before="33"/>
              <w:ind w:left="80"/>
              <w:rPr>
                <w:rFonts w:ascii="Arial"/>
                <w:bCs/>
                <w:color w:val="231F20"/>
                <w:w w:val="80"/>
                <w:sz w:val="20"/>
                <w:lang w:val="id-ID"/>
              </w:rPr>
            </w:pPr>
            <w:r w:rsidRPr="00026691">
              <w:rPr>
                <w:rFonts w:ascii="Arial"/>
                <w:b/>
                <w:color w:val="231F20"/>
                <w:w w:val="80"/>
                <w:sz w:val="20"/>
              </w:rPr>
              <w:t>JADWAL</w:t>
            </w:r>
            <w:r>
              <w:rPr>
                <w:rFonts w:ascii="Arial"/>
                <w:b/>
                <w:color w:val="231F20"/>
                <w:spacing w:val="-3"/>
                <w:sz w:val="20"/>
              </w:rPr>
              <w:t xml:space="preserve"> </w:t>
            </w:r>
            <w:r>
              <w:rPr>
                <w:rFonts w:ascii="Arial"/>
                <w:b/>
                <w:color w:val="231F20"/>
                <w:spacing w:val="-2"/>
                <w:w w:val="90"/>
                <w:sz w:val="20"/>
              </w:rPr>
              <w:t>PELAKSANAA</w:t>
            </w:r>
            <w:r>
              <w:rPr>
                <w:rFonts w:ascii="Arial"/>
                <w:b/>
                <w:color w:val="231F20"/>
                <w:spacing w:val="-2"/>
                <w:w w:val="90"/>
                <w:sz w:val="20"/>
                <w:lang w:val="id-ID"/>
              </w:rPr>
              <w:t>N</w:t>
            </w:r>
          </w:p>
        </w:tc>
      </w:tr>
      <w:tr w:rsidR="00026691" w14:paraId="00B84C45" w14:textId="77777777" w:rsidTr="000615C7">
        <w:trPr>
          <w:trHeight w:val="1097"/>
        </w:trPr>
        <w:tc>
          <w:tcPr>
            <w:tcW w:w="4672" w:type="dxa"/>
            <w:gridSpan w:val="2"/>
          </w:tcPr>
          <w:p w14:paraId="5A637DFF" w14:textId="77777777" w:rsidR="00026691" w:rsidRPr="00D8521D" w:rsidRDefault="00026691" w:rsidP="00026691">
            <w:pPr>
              <w:pStyle w:val="TableParagraph"/>
              <w:tabs>
                <w:tab w:val="left" w:pos="305"/>
              </w:tabs>
              <w:spacing w:before="33"/>
              <w:rPr>
                <w:color w:val="231F20"/>
                <w:w w:val="80"/>
                <w:sz w:val="20"/>
              </w:rPr>
            </w:pPr>
            <w:r w:rsidRPr="00D8521D">
              <w:rPr>
                <w:w w:val="80"/>
                <w:sz w:val="20"/>
              </w:rPr>
              <w:t>Minggu 10: Penjelasan proyek dan pembentukan kelompok</w:t>
            </w:r>
          </w:p>
          <w:p w14:paraId="35E5864A" w14:textId="77777777" w:rsidR="00337735" w:rsidRPr="00F56B97" w:rsidRDefault="00000000">
            <w:pPr>
              <w:rPr>
                <w:lang w:val="fi-FI"/>
              </w:rPr>
            </w:pPr>
            <w:r w:rsidRPr="00F56B97">
              <w:rPr>
                <w:lang w:val="fi-FI"/>
              </w:rPr>
              <w:t>Minggu 11: Identifikasi kasus dan penyusunan rencana kerja</w:t>
            </w:r>
          </w:p>
          <w:p w14:paraId="415D98E1" w14:textId="77777777" w:rsidR="00337735" w:rsidRDefault="00000000">
            <w:proofErr w:type="spellStart"/>
            <w:r>
              <w:t>Minggu</w:t>
            </w:r>
            <w:proofErr w:type="spellEnd"/>
            <w:r>
              <w:t xml:space="preserve"> 12: </w:t>
            </w:r>
            <w:proofErr w:type="spellStart"/>
            <w:r>
              <w:t>Pengumpulan</w:t>
            </w:r>
            <w:proofErr w:type="spellEnd"/>
            <w:r>
              <w:t xml:space="preserve"> dan </w:t>
            </w:r>
            <w:proofErr w:type="spellStart"/>
            <w:r>
              <w:t>analisis</w:t>
            </w:r>
            <w:proofErr w:type="spellEnd"/>
            <w:r>
              <w:t xml:space="preserve"> data </w:t>
            </w:r>
            <w:proofErr w:type="spellStart"/>
            <w:r>
              <w:t>transaksi</w:t>
            </w:r>
            <w:proofErr w:type="spellEnd"/>
          </w:p>
          <w:p w14:paraId="3EBEBAF7" w14:textId="77777777" w:rsidR="00337735" w:rsidRDefault="00000000">
            <w:proofErr w:type="spellStart"/>
            <w:r>
              <w:t>Minggu</w:t>
            </w:r>
            <w:proofErr w:type="spellEnd"/>
            <w:r>
              <w:t xml:space="preserve"> 13: </w:t>
            </w:r>
            <w:proofErr w:type="spellStart"/>
            <w:r>
              <w:t>Penyusunan</w:t>
            </w:r>
            <w:proofErr w:type="spellEnd"/>
            <w:r>
              <w:t xml:space="preserve"> </w:t>
            </w:r>
            <w:proofErr w:type="spellStart"/>
            <w:r>
              <w:t>perhitungan</w:t>
            </w:r>
            <w:proofErr w:type="spellEnd"/>
            <w:r>
              <w:t xml:space="preserve"> dan </w:t>
            </w:r>
            <w:proofErr w:type="spellStart"/>
            <w:r>
              <w:t>jurnal</w:t>
            </w:r>
            <w:proofErr w:type="spellEnd"/>
          </w:p>
          <w:p w14:paraId="36177DA8" w14:textId="77777777" w:rsidR="00337735" w:rsidRDefault="00000000">
            <w:proofErr w:type="spellStart"/>
            <w:r>
              <w:t>Minggu</w:t>
            </w:r>
            <w:proofErr w:type="spellEnd"/>
            <w:r>
              <w:t xml:space="preserve"> 14: </w:t>
            </w:r>
            <w:proofErr w:type="spellStart"/>
            <w:r>
              <w:t>Penyusunan</w:t>
            </w:r>
            <w:proofErr w:type="spellEnd"/>
            <w:r>
              <w:t xml:space="preserve"> </w:t>
            </w:r>
            <w:proofErr w:type="spellStart"/>
            <w:r>
              <w:t>rekonsiliasi</w:t>
            </w:r>
            <w:proofErr w:type="spellEnd"/>
            <w:r>
              <w:t xml:space="preserve"> dan </w:t>
            </w:r>
            <w:proofErr w:type="spellStart"/>
            <w:r>
              <w:t>laporan</w:t>
            </w:r>
            <w:proofErr w:type="spellEnd"/>
          </w:p>
          <w:p w14:paraId="3E3C6D66" w14:textId="77777777" w:rsidR="00337735" w:rsidRDefault="00000000">
            <w:proofErr w:type="spellStart"/>
            <w:r>
              <w:t>Minggu</w:t>
            </w:r>
            <w:proofErr w:type="spellEnd"/>
            <w:r>
              <w:t xml:space="preserve"> 15: </w:t>
            </w:r>
            <w:proofErr w:type="spellStart"/>
            <w:r>
              <w:t>Finalisasi</w:t>
            </w:r>
            <w:proofErr w:type="spellEnd"/>
            <w:r>
              <w:t xml:space="preserve"> </w:t>
            </w:r>
            <w:proofErr w:type="spellStart"/>
            <w:r>
              <w:t>laporan</w:t>
            </w:r>
            <w:proofErr w:type="spellEnd"/>
            <w:r>
              <w:t xml:space="preserve"> dan </w:t>
            </w:r>
            <w:proofErr w:type="spellStart"/>
            <w:r>
              <w:t>presentasi</w:t>
            </w:r>
            <w:proofErr w:type="spellEnd"/>
            <w:r>
              <w:t xml:space="preserve"> </w:t>
            </w:r>
            <w:proofErr w:type="spellStart"/>
            <w:r>
              <w:t>proyek</w:t>
            </w:r>
            <w:proofErr w:type="spellEnd"/>
          </w:p>
          <w:p w14:paraId="2F3DB3F4" w14:textId="77777777" w:rsidR="00337735" w:rsidRDefault="00000000">
            <w:proofErr w:type="spellStart"/>
            <w:r>
              <w:t>Minggu</w:t>
            </w:r>
            <w:proofErr w:type="spellEnd"/>
            <w:r>
              <w:t xml:space="preserve"> 16: </w:t>
            </w:r>
            <w:proofErr w:type="spellStart"/>
            <w:r>
              <w:t>Evaluasi</w:t>
            </w:r>
            <w:proofErr w:type="spellEnd"/>
            <w:r>
              <w:t xml:space="preserve"> </w:t>
            </w:r>
            <w:proofErr w:type="spellStart"/>
            <w:r>
              <w:t>akhir</w:t>
            </w:r>
            <w:proofErr w:type="spellEnd"/>
            <w:r>
              <w:t xml:space="preserve"> dan </w:t>
            </w:r>
            <w:proofErr w:type="spellStart"/>
            <w:r>
              <w:t>pengumpulan</w:t>
            </w:r>
            <w:proofErr w:type="spellEnd"/>
            <w:r>
              <w:t xml:space="preserve"> </w:t>
            </w:r>
            <w:proofErr w:type="spellStart"/>
            <w:r>
              <w:t>laporan</w:t>
            </w:r>
            <w:proofErr w:type="spellEnd"/>
            <w:r>
              <w:t xml:space="preserve"> final</w:t>
            </w:r>
          </w:p>
        </w:tc>
        <w:tc>
          <w:tcPr>
            <w:tcW w:w="4673" w:type="dxa"/>
            <w:gridSpan w:val="5"/>
          </w:tcPr>
          <w:p w14:paraId="6D2D5F92" w14:textId="77777777" w:rsidR="00026691" w:rsidRDefault="00026691" w:rsidP="00FD1AE7">
            <w:pPr>
              <w:pStyle w:val="TableParagraph"/>
              <w:tabs>
                <w:tab w:val="left" w:pos="262"/>
              </w:tabs>
              <w:spacing w:before="33"/>
              <w:ind w:left="262"/>
              <w:rPr>
                <w:rFonts w:ascii="Arial"/>
                <w:bCs/>
                <w:color w:val="231F20"/>
                <w:w w:val="80"/>
                <w:sz w:val="20"/>
                <w:lang w:val="id-ID"/>
              </w:rPr>
            </w:pPr>
          </w:p>
        </w:tc>
      </w:tr>
      <w:tr w:rsidR="00026691" w14:paraId="30DD8A6A" w14:textId="77777777" w:rsidTr="00026691">
        <w:trPr>
          <w:trHeight w:val="340"/>
        </w:trPr>
        <w:tc>
          <w:tcPr>
            <w:tcW w:w="9345" w:type="dxa"/>
            <w:gridSpan w:val="7"/>
            <w:shd w:val="clear" w:color="auto" w:fill="E7E6E6" w:themeFill="background2"/>
            <w:vAlign w:val="center"/>
          </w:tcPr>
          <w:p w14:paraId="395299A8" w14:textId="77777777" w:rsidR="00026691" w:rsidRPr="00D8521D" w:rsidRDefault="00026691" w:rsidP="00026691">
            <w:pPr>
              <w:pStyle w:val="TableParagraph"/>
              <w:spacing w:before="33"/>
              <w:ind w:left="80"/>
              <w:rPr>
                <w:rFonts w:ascii="Arial"/>
                <w:bCs/>
                <w:color w:val="231F20"/>
                <w:w w:val="80"/>
                <w:sz w:val="20"/>
              </w:rPr>
            </w:pPr>
            <w:r>
              <w:rPr>
                <w:rFonts w:ascii="Arial"/>
                <w:b/>
                <w:color w:val="231F20"/>
                <w:w w:val="80"/>
                <w:sz w:val="20"/>
              </w:rPr>
              <w:t>LAIN-</w:t>
            </w:r>
            <w:r>
              <w:rPr>
                <w:rFonts w:ascii="Arial"/>
                <w:b/>
                <w:color w:val="231F20"/>
                <w:spacing w:val="-4"/>
                <w:w w:val="90"/>
                <w:sz w:val="20"/>
              </w:rPr>
              <w:t>LAIN</w:t>
            </w:r>
          </w:p>
        </w:tc>
      </w:tr>
      <w:tr w:rsidR="00026691" w14:paraId="19E9FDA8" w14:textId="77777777" w:rsidTr="00026691">
        <w:trPr>
          <w:trHeight w:val="835"/>
        </w:trPr>
        <w:tc>
          <w:tcPr>
            <w:tcW w:w="9345" w:type="dxa"/>
            <w:gridSpan w:val="7"/>
          </w:tcPr>
          <w:p w14:paraId="3E13D548" w14:textId="77777777" w:rsidR="00026691" w:rsidRDefault="00026691" w:rsidP="00026691">
            <w:pPr>
              <w:pStyle w:val="TableParagraph"/>
              <w:spacing w:before="33"/>
              <w:ind w:left="80"/>
              <w:rPr>
                <w:sz w:val="20"/>
              </w:rPr>
            </w:pPr>
            <w:r>
              <w:rPr>
                <w:w w:val="80"/>
                <w:sz w:val="20"/>
              </w:rPr>
              <w:t>Ketentuan tambahan: tugas dikerjakan secara berkelompok dengan pembagian kontribusi yang jelas; seluruh perhitungan wajib disertai kertas kerja spreadsheet; sumber data dan referensi harus dicantumkan; laporan harus disusun secara sistematis, orisinal, dan bebas plagiasi; serta setiap kelompok wajib mempresentasikan dan mempertanggungjawabkan hasil analisisnya.</w:t>
            </w:r>
          </w:p>
        </w:tc>
      </w:tr>
      <w:tr w:rsidR="00026691" w14:paraId="728F32CD" w14:textId="77777777" w:rsidTr="00026691">
        <w:trPr>
          <w:trHeight w:val="340"/>
        </w:trPr>
        <w:tc>
          <w:tcPr>
            <w:tcW w:w="9345" w:type="dxa"/>
            <w:gridSpan w:val="7"/>
            <w:shd w:val="clear" w:color="auto" w:fill="E7E6E6" w:themeFill="background2"/>
            <w:vAlign w:val="center"/>
          </w:tcPr>
          <w:p w14:paraId="40B4C8FC" w14:textId="77777777" w:rsidR="00026691" w:rsidRDefault="00026691" w:rsidP="00026691">
            <w:pPr>
              <w:pStyle w:val="TableParagraph"/>
              <w:spacing w:before="33"/>
              <w:ind w:left="80"/>
              <w:rPr>
                <w:color w:val="231F20"/>
                <w:w w:val="80"/>
                <w:sz w:val="20"/>
              </w:rPr>
            </w:pPr>
            <w:r>
              <w:rPr>
                <w:rFonts w:ascii="Arial"/>
                <w:b/>
                <w:color w:val="231F20"/>
                <w:spacing w:val="-2"/>
                <w:w w:val="80"/>
                <w:sz w:val="20"/>
              </w:rPr>
              <w:t>DAFTAR</w:t>
            </w:r>
            <w:r>
              <w:rPr>
                <w:rFonts w:ascii="Arial"/>
                <w:b/>
                <w:color w:val="231F20"/>
                <w:spacing w:val="-3"/>
                <w:sz w:val="20"/>
              </w:rPr>
              <w:t xml:space="preserve"> </w:t>
            </w:r>
            <w:r>
              <w:rPr>
                <w:rFonts w:ascii="Arial"/>
                <w:b/>
                <w:color w:val="231F20"/>
                <w:spacing w:val="-2"/>
                <w:w w:val="85"/>
                <w:sz w:val="20"/>
              </w:rPr>
              <w:t>RUJUKAN</w:t>
            </w:r>
          </w:p>
        </w:tc>
      </w:tr>
      <w:tr w:rsidR="00026691" w14:paraId="775A8170" w14:textId="77777777" w:rsidTr="000615C7">
        <w:trPr>
          <w:trHeight w:val="1097"/>
        </w:trPr>
        <w:tc>
          <w:tcPr>
            <w:tcW w:w="9345" w:type="dxa"/>
            <w:gridSpan w:val="7"/>
          </w:tcPr>
          <w:p w14:paraId="7A9CD8B5" w14:textId="77777777" w:rsidR="00026691" w:rsidRPr="005F0189" w:rsidRDefault="00026691" w:rsidP="00E620FA">
            <w:pPr>
              <w:pStyle w:val="ListParagraph"/>
              <w:spacing w:after="0" w:line="240" w:lineRule="auto"/>
              <w:rPr>
                <w:rFonts w:ascii="Arial" w:eastAsia="Calibri" w:hAnsi="Arial" w:cs="Arial"/>
                <w:color w:val="000000"/>
                <w:sz w:val="20"/>
                <w:szCs w:val="20"/>
                <w:lang w:val="sv-SE"/>
              </w:rPr>
            </w:pPr>
            <w:r w:rsidRPr="005F0189">
              <w:rPr>
                <w:rFonts w:ascii="Arial" w:eastAsia="Calibri" w:hAnsi="Arial" w:cs="Arial"/>
                <w:sz w:val="20"/>
                <w:szCs w:val="20"/>
                <w:lang w:val="id-ID"/>
              </w:rPr>
              <w:t>Wulandari, P. A., &amp; Handayani, M. (2020). Akuntansi keuangan lanjutan untuk pemula. Poliban Press.</w:t>
            </w:r>
          </w:p>
          <w:p w14:paraId="6E3289DE" w14:textId="77777777" w:rsidR="00337735" w:rsidRPr="00F56B97" w:rsidRDefault="00000000">
            <w:pPr>
              <w:rPr>
                <w:lang w:val="fi-FI"/>
              </w:rPr>
            </w:pPr>
            <w:r w:rsidRPr="00F56B97">
              <w:rPr>
                <w:rFonts w:ascii="Arial" w:hAnsi="Arial"/>
                <w:lang w:val="fi-FI"/>
              </w:rPr>
              <w:t>Indrawati, I. (2020). Akuntansi lanjutan. Politeknik Keuangan Negara STAN.</w:t>
            </w:r>
          </w:p>
          <w:p w14:paraId="23DFFC11" w14:textId="77777777" w:rsidR="00337735" w:rsidRPr="00F56B97" w:rsidRDefault="00000000">
            <w:pPr>
              <w:rPr>
                <w:lang w:val="fi-FI"/>
              </w:rPr>
            </w:pPr>
            <w:proofErr w:type="spellStart"/>
            <w:r>
              <w:rPr>
                <w:rFonts w:ascii="Arial" w:hAnsi="Arial"/>
              </w:rPr>
              <w:t>Nursasmito</w:t>
            </w:r>
            <w:proofErr w:type="spellEnd"/>
            <w:r>
              <w:rPr>
                <w:rFonts w:ascii="Arial" w:hAnsi="Arial"/>
              </w:rPr>
              <w:t xml:space="preserve">, I., </w:t>
            </w:r>
            <w:proofErr w:type="spellStart"/>
            <w:r>
              <w:rPr>
                <w:rFonts w:ascii="Arial" w:hAnsi="Arial"/>
              </w:rPr>
              <w:t>Buanaputra</w:t>
            </w:r>
            <w:proofErr w:type="spellEnd"/>
            <w:r>
              <w:rPr>
                <w:rFonts w:ascii="Arial" w:hAnsi="Arial"/>
              </w:rPr>
              <w:t xml:space="preserve">, V. G., </w:t>
            </w:r>
            <w:proofErr w:type="spellStart"/>
            <w:r>
              <w:rPr>
                <w:rFonts w:ascii="Arial" w:hAnsi="Arial"/>
              </w:rPr>
              <w:t>Artiningsih</w:t>
            </w:r>
            <w:proofErr w:type="spellEnd"/>
            <w:r>
              <w:rPr>
                <w:rFonts w:ascii="Arial" w:hAnsi="Arial"/>
              </w:rPr>
              <w:t xml:space="preserve">, A., </w:t>
            </w:r>
            <w:proofErr w:type="spellStart"/>
            <w:r>
              <w:rPr>
                <w:rFonts w:ascii="Arial" w:hAnsi="Arial"/>
              </w:rPr>
              <w:t>Herdhayinta</w:t>
            </w:r>
            <w:proofErr w:type="spellEnd"/>
            <w:r>
              <w:rPr>
                <w:rFonts w:ascii="Arial" w:hAnsi="Arial"/>
              </w:rPr>
              <w:t xml:space="preserve">, H., &amp; Fauziah, Y. M. (2019). </w:t>
            </w:r>
            <w:r w:rsidRPr="00F56B97">
              <w:rPr>
                <w:rFonts w:ascii="Arial" w:hAnsi="Arial"/>
                <w:lang w:val="fi-FI"/>
              </w:rPr>
              <w:t>Akuntansi keuangan lanjutan I (Edisi 3). Universitas Terbuka.</w:t>
            </w:r>
          </w:p>
          <w:p w14:paraId="62D5D9BC" w14:textId="77777777" w:rsidR="00337735" w:rsidRPr="00F56B97" w:rsidRDefault="00000000">
            <w:pPr>
              <w:rPr>
                <w:lang w:val="fi-FI"/>
              </w:rPr>
            </w:pPr>
            <w:r w:rsidRPr="00F56B97">
              <w:rPr>
                <w:rFonts w:ascii="Arial" w:hAnsi="Arial"/>
                <w:lang w:val="fi-FI"/>
              </w:rPr>
              <w:t>Dinarjito, A. (2020). Workbook akuntansi keuangan lanjutan. Politeknik Keuangan Negara STAN.</w:t>
            </w:r>
          </w:p>
          <w:p w14:paraId="410EFF07" w14:textId="77777777" w:rsidR="00337735" w:rsidRDefault="00000000">
            <w:r w:rsidRPr="00F56B97">
              <w:rPr>
                <w:rFonts w:ascii="Arial" w:hAnsi="Arial"/>
                <w:lang w:val="fi-FI"/>
              </w:rPr>
              <w:t xml:space="preserve">Sugiri, S. (2015). Akuntansi keuangan lanjutan II: Persekutuan—pembentukan, operasi, dan perubahan kepemilikan. </w:t>
            </w:r>
            <w:r>
              <w:rPr>
                <w:rFonts w:ascii="Arial" w:hAnsi="Arial"/>
              </w:rPr>
              <w:t>Universitas Terbuka.</w:t>
            </w:r>
          </w:p>
        </w:tc>
      </w:tr>
    </w:tbl>
    <w:p w14:paraId="662493FB" w14:textId="77777777" w:rsidR="00BF070E" w:rsidRDefault="00BF070E" w:rsidP="00BF070E">
      <w:pPr>
        <w:sectPr w:rsidR="00BF070E">
          <w:footerReference w:type="even" r:id="rId14"/>
          <w:footerReference w:type="default" r:id="rId15"/>
          <w:pgSz w:w="11910" w:h="16840"/>
          <w:pgMar w:top="1260" w:right="1020" w:bottom="820" w:left="1020" w:header="0" w:footer="623" w:gutter="0"/>
          <w:cols w:space="720"/>
        </w:sectPr>
      </w:pPr>
    </w:p>
    <w:bookmarkEnd w:id="0"/>
    <w:bookmarkEnd w:id="1"/>
    <w:p w14:paraId="244DEC69" w14:textId="77777777" w:rsidR="00492205" w:rsidRPr="00E620FA" w:rsidRDefault="00492205" w:rsidP="00492205">
      <w:pPr>
        <w:rPr>
          <w:rStyle w:val="Strong"/>
          <w:rFonts w:ascii="Arial" w:hAnsi="Arial" w:cs="Arial"/>
          <w:sz w:val="22"/>
          <w:szCs w:val="28"/>
        </w:rPr>
      </w:pPr>
      <w:r>
        <w:rPr>
          <w:b/>
          <w:bCs/>
          <w:sz w:val="28"/>
          <w:szCs w:val="28"/>
          <w:lang w:val="id-ID"/>
        </w:rPr>
        <w:lastRenderedPageBreak/>
        <w:t>5. Rubrik Penilaian — Tugas Terstruktur</w:t>
      </w:r>
    </w:p>
    <w:p w14:paraId="5C734505" w14:textId="77777777" w:rsidR="00DB5BE0" w:rsidRPr="00DB5BE0" w:rsidRDefault="00DB5BE0" w:rsidP="00DB5BE0"/>
    <w:tbl>
      <w:tblPr>
        <w:tblStyle w:val="TableGrid"/>
        <w:tblW w:w="0" w:type="auto"/>
        <w:tblLook w:val="04A0" w:firstRow="1" w:lastRow="0" w:firstColumn="1" w:lastColumn="0" w:noHBand="0" w:noVBand="1"/>
      </w:tblPr>
      <w:tblGrid>
        <w:gridCol w:w="702"/>
        <w:gridCol w:w="1472"/>
        <w:gridCol w:w="2173"/>
        <w:gridCol w:w="1339"/>
        <w:gridCol w:w="1539"/>
        <w:gridCol w:w="1445"/>
      </w:tblGrid>
      <w:tr w:rsidR="00D8521D" w:rsidRPr="00E620FA" w14:paraId="6C80B47C" w14:textId="77777777" w:rsidTr="00D8521D">
        <w:trPr>
          <w:trHeight w:val="397"/>
        </w:trPr>
        <w:tc>
          <w:tcPr>
            <w:tcW w:w="2174" w:type="dxa"/>
            <w:gridSpan w:val="2"/>
            <w:shd w:val="clear" w:color="auto" w:fill="BDD6EE" w:themeFill="accent5" w:themeFillTint="66"/>
            <w:vAlign w:val="center"/>
          </w:tcPr>
          <w:p w14:paraId="4D2BB897" w14:textId="77777777" w:rsidR="00D8521D" w:rsidRPr="00E620FA" w:rsidRDefault="00D8521D" w:rsidP="00295EC8">
            <w:pPr>
              <w:rPr>
                <w:rStyle w:val="Strong"/>
                <w:rFonts w:ascii="Arial" w:hAnsi="Arial" w:cs="Arial"/>
                <w:lang w:val="id-ID"/>
              </w:rPr>
            </w:pPr>
            <w:r w:rsidRPr="00E620FA">
              <w:rPr>
                <w:rStyle w:val="Strong"/>
                <w:rFonts w:ascii="Arial" w:hAnsi="Arial" w:cs="Arial"/>
                <w:lang w:val="id-ID"/>
              </w:rPr>
              <w:t>Nama Mahasiswa</w:t>
            </w:r>
          </w:p>
        </w:tc>
        <w:tc>
          <w:tcPr>
            <w:tcW w:w="0" w:type="auto"/>
            <w:gridSpan w:val="2"/>
            <w:shd w:val="clear" w:color="auto" w:fill="FFFFFF" w:themeFill="background1"/>
            <w:vAlign w:val="center"/>
          </w:tcPr>
          <w:p w14:paraId="215568A7" w14:textId="77777777" w:rsidR="00D8521D" w:rsidRPr="00E620FA" w:rsidRDefault="00D8521D" w:rsidP="00D8521D">
            <w:pPr>
              <w:jc w:val="center"/>
              <w:rPr>
                <w:rStyle w:val="Strong"/>
                <w:rFonts w:ascii="Arial" w:hAnsi="Arial" w:cs="Arial"/>
              </w:rPr>
            </w:pPr>
          </w:p>
        </w:tc>
        <w:tc>
          <w:tcPr>
            <w:tcW w:w="0" w:type="auto"/>
            <w:shd w:val="clear" w:color="auto" w:fill="BDD6EE" w:themeFill="accent5" w:themeFillTint="66"/>
            <w:vAlign w:val="center"/>
          </w:tcPr>
          <w:p w14:paraId="649C8271" w14:textId="77777777" w:rsidR="00D8521D" w:rsidRPr="00E620FA" w:rsidRDefault="00D8521D" w:rsidP="00D8521D">
            <w:pPr>
              <w:jc w:val="center"/>
              <w:rPr>
                <w:rStyle w:val="Strong"/>
                <w:rFonts w:ascii="Arial" w:hAnsi="Arial" w:cs="Arial"/>
                <w:lang w:val="id-ID"/>
              </w:rPr>
            </w:pPr>
            <w:r w:rsidRPr="00E620FA">
              <w:rPr>
                <w:rStyle w:val="Strong"/>
                <w:rFonts w:ascii="Arial" w:hAnsi="Arial" w:cs="Arial"/>
                <w:lang w:val="id-ID"/>
              </w:rPr>
              <w:t>NIM</w:t>
            </w:r>
          </w:p>
        </w:tc>
        <w:tc>
          <w:tcPr>
            <w:tcW w:w="0" w:type="auto"/>
            <w:shd w:val="clear" w:color="auto" w:fill="FFFFFF" w:themeFill="background1"/>
            <w:vAlign w:val="center"/>
          </w:tcPr>
          <w:p w14:paraId="63451698" w14:textId="77777777" w:rsidR="00D8521D" w:rsidRPr="00E620FA" w:rsidRDefault="00D8521D" w:rsidP="00D8521D">
            <w:pPr>
              <w:jc w:val="center"/>
              <w:rPr>
                <w:rStyle w:val="Strong"/>
                <w:rFonts w:ascii="Arial" w:hAnsi="Arial" w:cs="Arial"/>
              </w:rPr>
            </w:pPr>
          </w:p>
        </w:tc>
      </w:tr>
      <w:tr w:rsidR="00D8521D" w:rsidRPr="00E620FA" w14:paraId="6D92A8E2" w14:textId="77777777" w:rsidTr="00D8521D">
        <w:trPr>
          <w:trHeight w:val="397"/>
        </w:trPr>
        <w:tc>
          <w:tcPr>
            <w:tcW w:w="2174" w:type="dxa"/>
            <w:gridSpan w:val="2"/>
            <w:shd w:val="clear" w:color="auto" w:fill="BDD6EE" w:themeFill="accent5" w:themeFillTint="66"/>
            <w:vAlign w:val="center"/>
          </w:tcPr>
          <w:p w14:paraId="2098EF23" w14:textId="77777777" w:rsidR="00D8521D" w:rsidRPr="00E620FA" w:rsidRDefault="00D8521D" w:rsidP="00295EC8">
            <w:pPr>
              <w:rPr>
                <w:rStyle w:val="Strong"/>
                <w:rFonts w:ascii="Arial" w:hAnsi="Arial" w:cs="Arial"/>
                <w:lang w:val="id-ID"/>
              </w:rPr>
            </w:pPr>
            <w:r w:rsidRPr="00E620FA">
              <w:rPr>
                <w:rFonts w:ascii="Arial" w:hAnsi="Arial" w:cs="Arial"/>
                <w:lang w:val="id-ID"/>
              </w:rPr>
              <w:t>Judul Tugas</w:t>
            </w:r>
          </w:p>
        </w:tc>
        <w:tc>
          <w:tcPr>
            <w:tcW w:w="0" w:type="auto"/>
            <w:gridSpan w:val="4"/>
            <w:shd w:val="clear" w:color="auto" w:fill="FFFFFF" w:themeFill="background1"/>
            <w:vAlign w:val="center"/>
          </w:tcPr>
          <w:p w14:paraId="261ACF62" w14:textId="77777777" w:rsidR="00D8521D" w:rsidRPr="00E620FA" w:rsidRDefault="00D8521D" w:rsidP="00D8521D">
            <w:pPr>
              <w:jc w:val="center"/>
              <w:rPr>
                <w:rStyle w:val="Strong"/>
                <w:rFonts w:ascii="Arial" w:hAnsi="Arial" w:cs="Arial"/>
              </w:rPr>
            </w:pPr>
            <w:proofErr w:type="spellStart"/>
            <w:r>
              <w:t>Tugas</w:t>
            </w:r>
            <w:proofErr w:type="spellEnd"/>
            <w:r>
              <w:t xml:space="preserve"> </w:t>
            </w:r>
            <w:proofErr w:type="spellStart"/>
            <w:r>
              <w:t>Terstruktur</w:t>
            </w:r>
            <w:proofErr w:type="spellEnd"/>
          </w:p>
        </w:tc>
      </w:tr>
      <w:tr w:rsidR="00D8521D" w:rsidRPr="00E620FA" w14:paraId="29DC7489" w14:textId="77777777" w:rsidTr="00D8521D">
        <w:trPr>
          <w:trHeight w:val="366"/>
        </w:trPr>
        <w:tc>
          <w:tcPr>
            <w:tcW w:w="702" w:type="dxa"/>
            <w:vMerge w:val="restart"/>
            <w:shd w:val="clear" w:color="auto" w:fill="BDD6EE" w:themeFill="accent5" w:themeFillTint="66"/>
            <w:vAlign w:val="center"/>
          </w:tcPr>
          <w:p w14:paraId="2E65CE7A" w14:textId="77777777" w:rsidR="00D8521D" w:rsidRPr="00E620FA" w:rsidRDefault="00D8521D" w:rsidP="00D8521D">
            <w:pPr>
              <w:jc w:val="center"/>
              <w:rPr>
                <w:rStyle w:val="Strong"/>
                <w:rFonts w:ascii="Arial" w:hAnsi="Arial" w:cs="Arial"/>
                <w:lang w:val="id-ID"/>
              </w:rPr>
            </w:pPr>
            <w:r w:rsidRPr="00E620FA">
              <w:rPr>
                <w:rStyle w:val="Strong"/>
                <w:rFonts w:ascii="Arial" w:hAnsi="Arial" w:cs="Arial"/>
                <w:lang w:val="id-ID"/>
              </w:rPr>
              <w:t>No</w:t>
            </w:r>
          </w:p>
        </w:tc>
        <w:tc>
          <w:tcPr>
            <w:tcW w:w="1472" w:type="dxa"/>
            <w:vMerge w:val="restart"/>
            <w:shd w:val="clear" w:color="auto" w:fill="BDD6EE" w:themeFill="accent5" w:themeFillTint="66"/>
            <w:vAlign w:val="center"/>
          </w:tcPr>
          <w:p w14:paraId="12AEF936" w14:textId="77777777" w:rsidR="00D8521D" w:rsidRPr="00E620FA" w:rsidRDefault="00D8521D" w:rsidP="00DB5BE0">
            <w:pPr>
              <w:jc w:val="center"/>
              <w:rPr>
                <w:rStyle w:val="Strong"/>
                <w:rFonts w:ascii="Arial" w:hAnsi="Arial" w:cs="Arial"/>
              </w:rPr>
            </w:pPr>
            <w:proofErr w:type="spellStart"/>
            <w:r w:rsidRPr="00E620FA">
              <w:rPr>
                <w:rStyle w:val="Strong"/>
                <w:rFonts w:ascii="Arial" w:hAnsi="Arial" w:cs="Arial"/>
              </w:rPr>
              <w:t>Kriteria</w:t>
            </w:r>
            <w:proofErr w:type="spellEnd"/>
          </w:p>
        </w:tc>
        <w:tc>
          <w:tcPr>
            <w:tcW w:w="0" w:type="auto"/>
            <w:gridSpan w:val="4"/>
            <w:shd w:val="clear" w:color="auto" w:fill="BDD6EE" w:themeFill="accent5" w:themeFillTint="66"/>
            <w:vAlign w:val="center"/>
          </w:tcPr>
          <w:p w14:paraId="5D9B4CC1" w14:textId="77777777" w:rsidR="00D8521D" w:rsidRPr="00E620FA" w:rsidRDefault="00D8521D" w:rsidP="00D8521D">
            <w:pPr>
              <w:jc w:val="center"/>
              <w:rPr>
                <w:rStyle w:val="Strong"/>
                <w:rFonts w:ascii="Arial" w:hAnsi="Arial" w:cs="Arial"/>
                <w:lang w:val="id-ID"/>
              </w:rPr>
            </w:pPr>
            <w:r w:rsidRPr="00E620FA">
              <w:rPr>
                <w:rStyle w:val="Strong"/>
                <w:rFonts w:ascii="Arial" w:hAnsi="Arial" w:cs="Arial"/>
                <w:lang w:val="id-ID"/>
              </w:rPr>
              <w:t>Skor Penilaian</w:t>
            </w:r>
          </w:p>
        </w:tc>
      </w:tr>
      <w:tr w:rsidR="00D8521D" w:rsidRPr="00E620FA" w14:paraId="1073C718" w14:textId="77777777" w:rsidTr="00D8521D">
        <w:trPr>
          <w:trHeight w:val="555"/>
        </w:trPr>
        <w:tc>
          <w:tcPr>
            <w:tcW w:w="702" w:type="dxa"/>
            <w:vMerge/>
            <w:shd w:val="clear" w:color="auto" w:fill="BDD6EE" w:themeFill="accent5" w:themeFillTint="66"/>
          </w:tcPr>
          <w:p w14:paraId="096F7F3E" w14:textId="77777777" w:rsidR="00D8521D" w:rsidRPr="00E620FA" w:rsidRDefault="00D8521D" w:rsidP="00DB5BE0">
            <w:pPr>
              <w:jc w:val="center"/>
              <w:rPr>
                <w:rStyle w:val="Strong"/>
                <w:rFonts w:ascii="Arial" w:hAnsi="Arial" w:cs="Arial"/>
              </w:rPr>
            </w:pPr>
          </w:p>
        </w:tc>
        <w:tc>
          <w:tcPr>
            <w:tcW w:w="1472" w:type="dxa"/>
            <w:vMerge/>
            <w:shd w:val="clear" w:color="auto" w:fill="BDD6EE" w:themeFill="accent5" w:themeFillTint="66"/>
            <w:vAlign w:val="center"/>
            <w:hideMark/>
          </w:tcPr>
          <w:p w14:paraId="15712E57" w14:textId="77777777" w:rsidR="00D8521D" w:rsidRPr="00E620FA" w:rsidRDefault="00D8521D" w:rsidP="00DB5BE0">
            <w:pPr>
              <w:jc w:val="center"/>
              <w:rPr>
                <w:rFonts w:ascii="Arial" w:hAnsi="Arial" w:cs="Arial"/>
                <w:b/>
                <w:bCs/>
              </w:rPr>
            </w:pPr>
          </w:p>
        </w:tc>
        <w:tc>
          <w:tcPr>
            <w:tcW w:w="0" w:type="auto"/>
            <w:shd w:val="clear" w:color="auto" w:fill="BDD6EE" w:themeFill="accent5" w:themeFillTint="66"/>
            <w:vAlign w:val="center"/>
            <w:hideMark/>
          </w:tcPr>
          <w:p w14:paraId="320B77A7" w14:textId="77777777" w:rsidR="00D8521D" w:rsidRPr="00E620FA" w:rsidRDefault="00D8521D" w:rsidP="00DB5BE0">
            <w:pPr>
              <w:jc w:val="center"/>
              <w:rPr>
                <w:rStyle w:val="Strong"/>
                <w:rFonts w:ascii="Arial" w:hAnsi="Arial" w:cs="Arial"/>
              </w:rPr>
            </w:pPr>
            <w:r w:rsidRPr="00E620FA">
              <w:rPr>
                <w:rStyle w:val="Strong"/>
                <w:rFonts w:ascii="Arial" w:hAnsi="Arial" w:cs="Arial"/>
              </w:rPr>
              <w:t>Sangat Baik (85-100)</w:t>
            </w:r>
          </w:p>
        </w:tc>
        <w:tc>
          <w:tcPr>
            <w:tcW w:w="0" w:type="auto"/>
            <w:shd w:val="clear" w:color="auto" w:fill="BDD6EE" w:themeFill="accent5" w:themeFillTint="66"/>
            <w:vAlign w:val="center"/>
            <w:hideMark/>
          </w:tcPr>
          <w:p w14:paraId="7CFA1669" w14:textId="77777777" w:rsidR="00D8521D" w:rsidRPr="00E620FA" w:rsidRDefault="00D8521D" w:rsidP="00DB5BE0">
            <w:pPr>
              <w:jc w:val="center"/>
              <w:rPr>
                <w:rStyle w:val="Strong"/>
                <w:rFonts w:ascii="Arial" w:hAnsi="Arial" w:cs="Arial"/>
              </w:rPr>
            </w:pPr>
            <w:r w:rsidRPr="00E620FA">
              <w:rPr>
                <w:rStyle w:val="Strong"/>
                <w:rFonts w:ascii="Arial" w:hAnsi="Arial" w:cs="Arial"/>
              </w:rPr>
              <w:t>Baik (70-84)</w:t>
            </w:r>
          </w:p>
        </w:tc>
        <w:tc>
          <w:tcPr>
            <w:tcW w:w="0" w:type="auto"/>
            <w:shd w:val="clear" w:color="auto" w:fill="BDD6EE" w:themeFill="accent5" w:themeFillTint="66"/>
            <w:vAlign w:val="center"/>
            <w:hideMark/>
          </w:tcPr>
          <w:p w14:paraId="213AA4B2" w14:textId="77777777" w:rsidR="00D8521D" w:rsidRPr="00E620FA" w:rsidRDefault="00D8521D" w:rsidP="00DB5BE0">
            <w:pPr>
              <w:jc w:val="center"/>
              <w:rPr>
                <w:rStyle w:val="Strong"/>
                <w:rFonts w:ascii="Arial" w:hAnsi="Arial" w:cs="Arial"/>
              </w:rPr>
            </w:pPr>
            <w:proofErr w:type="spellStart"/>
            <w:r w:rsidRPr="00E620FA">
              <w:rPr>
                <w:rStyle w:val="Strong"/>
                <w:rFonts w:ascii="Arial" w:hAnsi="Arial" w:cs="Arial"/>
              </w:rPr>
              <w:t>Cukup</w:t>
            </w:r>
            <w:proofErr w:type="spellEnd"/>
            <w:r w:rsidRPr="00E620FA">
              <w:rPr>
                <w:rStyle w:val="Strong"/>
                <w:rFonts w:ascii="Arial" w:hAnsi="Arial" w:cs="Arial"/>
              </w:rPr>
              <w:t xml:space="preserve"> (60-69)</w:t>
            </w:r>
          </w:p>
        </w:tc>
        <w:tc>
          <w:tcPr>
            <w:tcW w:w="0" w:type="auto"/>
            <w:shd w:val="clear" w:color="auto" w:fill="BDD6EE" w:themeFill="accent5" w:themeFillTint="66"/>
            <w:vAlign w:val="center"/>
            <w:hideMark/>
          </w:tcPr>
          <w:p w14:paraId="61CCFF87" w14:textId="77777777" w:rsidR="00D8521D" w:rsidRPr="00E620FA" w:rsidRDefault="00D8521D" w:rsidP="00DB5BE0">
            <w:pPr>
              <w:jc w:val="center"/>
              <w:rPr>
                <w:rStyle w:val="Strong"/>
                <w:rFonts w:ascii="Arial" w:hAnsi="Arial" w:cs="Arial"/>
              </w:rPr>
            </w:pPr>
            <w:r w:rsidRPr="00E620FA">
              <w:rPr>
                <w:rStyle w:val="Strong"/>
                <w:rFonts w:ascii="Arial" w:hAnsi="Arial" w:cs="Arial"/>
              </w:rPr>
              <w:t>Kurang (&lt;60)</w:t>
            </w:r>
          </w:p>
        </w:tc>
      </w:tr>
      <w:tr w:rsidR="00D8521D" w:rsidRPr="00E620FA" w14:paraId="119E0035" w14:textId="77777777" w:rsidTr="00D8521D">
        <w:tc>
          <w:tcPr>
            <w:tcW w:w="702" w:type="dxa"/>
          </w:tcPr>
          <w:p w14:paraId="44A9B085" w14:textId="77777777" w:rsidR="00D8521D" w:rsidRPr="00E620FA" w:rsidRDefault="00D8521D" w:rsidP="00D8521D">
            <w:pPr>
              <w:jc w:val="center"/>
              <w:rPr>
                <w:rStyle w:val="Strong"/>
                <w:rFonts w:ascii="Arial" w:hAnsi="Arial" w:cs="Arial"/>
                <w:lang w:val="id-ID"/>
              </w:rPr>
            </w:pPr>
          </w:p>
        </w:tc>
        <w:tc>
          <w:tcPr>
            <w:tcW w:w="1472" w:type="dxa"/>
            <w:hideMark/>
          </w:tcPr>
          <w:p w14:paraId="3CE5BF20" w14:textId="77777777" w:rsidR="00D8521D" w:rsidRPr="00E620FA" w:rsidRDefault="00D8521D">
            <w:pPr>
              <w:rPr>
                <w:rFonts w:ascii="Arial" w:hAnsi="Arial" w:cs="Arial"/>
              </w:rPr>
            </w:pPr>
          </w:p>
        </w:tc>
        <w:tc>
          <w:tcPr>
            <w:tcW w:w="0" w:type="auto"/>
            <w:hideMark/>
          </w:tcPr>
          <w:p w14:paraId="54E1FC2D" w14:textId="77777777" w:rsidR="00D8521D" w:rsidRPr="00E620FA" w:rsidRDefault="00D8521D">
            <w:pPr>
              <w:rPr>
                <w:rFonts w:ascii="Arial" w:hAnsi="Arial" w:cs="Arial"/>
              </w:rPr>
            </w:pPr>
          </w:p>
        </w:tc>
        <w:tc>
          <w:tcPr>
            <w:tcW w:w="0" w:type="auto"/>
            <w:hideMark/>
          </w:tcPr>
          <w:p w14:paraId="7C94241C" w14:textId="77777777" w:rsidR="00D8521D" w:rsidRPr="00E620FA" w:rsidRDefault="00D8521D">
            <w:pPr>
              <w:rPr>
                <w:rFonts w:ascii="Arial" w:hAnsi="Arial" w:cs="Arial"/>
              </w:rPr>
            </w:pPr>
          </w:p>
        </w:tc>
        <w:tc>
          <w:tcPr>
            <w:tcW w:w="0" w:type="auto"/>
            <w:hideMark/>
          </w:tcPr>
          <w:p w14:paraId="5A3A373D" w14:textId="77777777" w:rsidR="00D8521D" w:rsidRPr="00E620FA" w:rsidRDefault="00D8521D">
            <w:pPr>
              <w:rPr>
                <w:rFonts w:ascii="Arial" w:hAnsi="Arial" w:cs="Arial"/>
              </w:rPr>
            </w:pPr>
          </w:p>
        </w:tc>
        <w:tc>
          <w:tcPr>
            <w:tcW w:w="0" w:type="auto"/>
            <w:hideMark/>
          </w:tcPr>
          <w:p w14:paraId="0665FCC0" w14:textId="77777777" w:rsidR="00D8521D" w:rsidRPr="00E620FA" w:rsidRDefault="00D8521D">
            <w:pPr>
              <w:rPr>
                <w:rFonts w:ascii="Arial" w:hAnsi="Arial" w:cs="Arial"/>
              </w:rPr>
            </w:pPr>
          </w:p>
        </w:tc>
      </w:tr>
    </w:tbl>
    <w:p w14:paraId="757ABC67" w14:textId="77777777" w:rsidR="00DB5BE0" w:rsidRDefault="00DB5BE0" w:rsidP="00DB5BE0"/>
    <w:p w14:paraId="009AC2BE" w14:textId="77777777" w:rsidR="00DB5BE0" w:rsidRDefault="00DB5BE0" w:rsidP="00DB5BE0">
      <w:pPr>
        <w:jc w:val="both"/>
        <w:rPr>
          <w:b/>
          <w:bCs/>
          <w:sz w:val="28"/>
          <w:szCs w:val="28"/>
          <w:lang w:val="id-ID"/>
        </w:rPr>
      </w:pPr>
    </w:p>
    <w:p w14:paraId="4C2DA84C" w14:textId="77777777" w:rsidR="00492205" w:rsidRPr="00E620FA" w:rsidRDefault="00492205" w:rsidP="00492205">
      <w:pPr>
        <w:keepNext/>
        <w:rPr>
          <w:rStyle w:val="Strong"/>
          <w:rFonts w:ascii="Arial" w:hAnsi="Arial" w:cs="Arial"/>
          <w:sz w:val="22"/>
          <w:szCs w:val="28"/>
        </w:rPr>
      </w:pPr>
      <w:r>
        <w:rPr>
          <w:b/>
          <w:bCs/>
          <w:sz w:val="28"/>
          <w:szCs w:val="28"/>
          <w:lang w:val="id-ID"/>
        </w:rPr>
        <w:t>6. Norma Akademik</w:t>
      </w:r>
    </w:p>
    <w:p w14:paraId="0E9E4B13"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1. Kehadiran minimal 75% dari total pertemuan menjadi syarat mengikuti UAS.</w:t>
      </w:r>
    </w:p>
    <w:p w14:paraId="69B2C036"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2. Toleransi keterlambatan masuk kelas 15 menit; lewat itu dianggap tidak hadir pada sesi tsb kecuali ada izin dosen.</w:t>
      </w:r>
    </w:p>
    <w:p w14:paraId="0984CD2F"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3. Tugas dikumpulkan via LMS sesuai tenggat yang ditetapkan; keterlambatan dikenakan pengurangan nilai sesuai kebijakan dosen pengampu.</w:t>
      </w:r>
    </w:p>
    <w:p w14:paraId="46C03753"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4. Integritas akademik ditegakkan penuh -- plagiarisme, joki, atau pemalsuan data/karya dikenakan sanksi akademik sesuai Pedoman Akademik UNISAN.</w:t>
      </w:r>
    </w:p>
    <w:p w14:paraId="57174E48"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5. Pemanfaatan Generative AI (GenAI) wajib disitasi sesuai format yang ditetapkan; dilarang dipakai saat UTS/UAS/kuis kecuali diizinkan eksplisit oleh dosen.</w:t>
      </w:r>
    </w:p>
    <w:p w14:paraId="342305E9"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6. Gawai (ponsel/laptop) disenyapkan selama perkuliahan, dipakai hanya untuk keperluan pembelajaran atas izin dosen.</w:t>
      </w:r>
    </w:p>
    <w:p w14:paraId="3EA688BF" w14:textId="77777777" w:rsidR="00492205" w:rsidRPr="00E620FA" w:rsidRDefault="00492205" w:rsidP="00492205">
      <w:pPr>
        <w:ind w:left="397" w:hanging="397"/>
        <w:jc w:val="both"/>
        <w:rPr>
          <w:rStyle w:val="Strong"/>
          <w:rFonts w:ascii="Arial" w:hAnsi="Arial" w:cs="Arial"/>
          <w:sz w:val="22"/>
          <w:szCs w:val="28"/>
        </w:rPr>
      </w:pPr>
      <w:r>
        <w:rPr>
          <w:bCs/>
          <w:sz w:val="28"/>
          <w:szCs w:val="28"/>
          <w:lang w:val="id-ID"/>
        </w:rPr>
        <w:t>7. Kerahasiaan data narasumber/subjek penelitian dijaga sesuai UU No. 27 Tahun 2022 tentang Pelindungan Data Pribadi (PDP).</w:t>
      </w:r>
    </w:p>
    <w:p w14:paraId="15D8DDB5" w14:textId="77777777" w:rsidR="00492205" w:rsidRPr="00F56B97" w:rsidRDefault="00492205" w:rsidP="00492205">
      <w:pPr>
        <w:ind w:left="397" w:hanging="397"/>
        <w:jc w:val="both"/>
        <w:rPr>
          <w:rStyle w:val="Strong"/>
          <w:rFonts w:ascii="Arial" w:hAnsi="Arial" w:cs="Arial"/>
          <w:sz w:val="22"/>
          <w:szCs w:val="28"/>
          <w:lang w:val="fi-FI"/>
        </w:rPr>
      </w:pPr>
      <w:r>
        <w:rPr>
          <w:bCs/>
          <w:sz w:val="28"/>
          <w:szCs w:val="28"/>
          <w:lang w:val="id-ID"/>
        </w:rPr>
        <w:t>8. Komunikasi dosen-mahasiswa dilakukan melalui kanal resmi (LMS/email institusi), bukan kanal pribadi.</w:t>
      </w:r>
    </w:p>
    <w:sectPr w:rsidR="00492205" w:rsidRPr="00F56B97" w:rsidSect="00CA689E">
      <w:footerReference w:type="default" r:id="rId16"/>
      <w:pgSz w:w="12242" w:h="20163"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C9D75" w14:textId="77777777" w:rsidR="00F82D27" w:rsidRDefault="00F82D27" w:rsidP="00BF070E">
      <w:r>
        <w:separator/>
      </w:r>
    </w:p>
  </w:endnote>
  <w:endnote w:type="continuationSeparator" w:id="0">
    <w:p w14:paraId="59B5A4A2" w14:textId="77777777" w:rsidR="00F82D27" w:rsidRDefault="00F82D27" w:rsidP="00BF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Roboto Bk">
    <w:altName w:val="Arial"/>
    <w:charset w:val="01"/>
    <w:family w:val="auto"/>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46257" w14:textId="77777777" w:rsidR="00CB6571" w:rsidRDefault="000317A8">
    <w:pPr>
      <w:pStyle w:val="Footer"/>
      <w:jc w:val="center"/>
    </w:pPr>
    <w:r>
      <w:fldChar w:fldCharType="begin"/>
    </w:r>
    <w:r>
      <w:instrText xml:space="preserve"> PAGE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8417C" w14:textId="77777777" w:rsidR="009A4F45" w:rsidRDefault="009A4F45">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81171" w14:textId="77777777" w:rsidR="00CB6571" w:rsidRDefault="000317A8">
    <w:pPr>
      <w:pStyle w:val="Footer"/>
      <w:jc w:val="center"/>
    </w:pPr>
    <w:r>
      <w:fldChar w:fldCharType="begin"/>
    </w:r>
    <w:r>
      <w:instrText xml:space="preserve"> PAGE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6352" w14:textId="77777777" w:rsidR="009A4F45" w:rsidRDefault="009A4F45">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4848" w14:textId="77777777" w:rsidR="00CB6571" w:rsidRDefault="000317A8">
    <w:pPr>
      <w:pStyle w:val="Footer"/>
      <w:jc w:val="center"/>
    </w:pPr>
    <w:r>
      <w:fldChar w:fldCharType="begin"/>
    </w:r>
    <w:r>
      <w:instrText xml:space="preserve"> PAGE </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47680" w14:textId="77777777" w:rsidR="009A4F45" w:rsidRDefault="009A4F45">
    <w:pPr>
      <w:pStyle w:val="BodyText"/>
      <w:spacing w:line="14" w:lineRule="auto"/>
    </w:pPr>
    <w:r>
      <w:rPr>
        <w:noProof/>
      </w:rPr>
      <mc:AlternateContent>
        <mc:Choice Requires="wpg">
          <w:drawing>
            <wp:anchor distT="0" distB="0" distL="0" distR="0" simplePos="0" relativeHeight="251659264" behindDoc="1" locked="0" layoutInCell="1" allowOverlap="1" wp14:anchorId="101BDBB4" wp14:editId="17C854AC">
              <wp:simplePos x="0" y="0"/>
              <wp:positionH relativeFrom="page">
                <wp:posOffset>719999</wp:posOffset>
              </wp:positionH>
              <wp:positionV relativeFrom="page">
                <wp:posOffset>10118649</wp:posOffset>
              </wp:positionV>
              <wp:extent cx="5940425" cy="387985"/>
              <wp:effectExtent l="0" t="0" r="0" b="0"/>
              <wp:wrapNone/>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0425" cy="387985"/>
                        <a:chOff x="0" y="0"/>
                        <a:chExt cx="5940425" cy="387985"/>
                      </a:xfrm>
                    </wpg:grpSpPr>
                    <pic:pic xmlns:pic="http://schemas.openxmlformats.org/drawingml/2006/picture">
                      <pic:nvPicPr>
                        <pic:cNvPr id="477" name="Image 477"/>
                        <pic:cNvPicPr/>
                      </pic:nvPicPr>
                      <pic:blipFill>
                        <a:blip r:embed="rId1" cstate="print"/>
                        <a:stretch>
                          <a:fillRect/>
                        </a:stretch>
                      </pic:blipFill>
                      <pic:spPr>
                        <a:xfrm>
                          <a:off x="1" y="5499"/>
                          <a:ext cx="397840" cy="382244"/>
                        </a:xfrm>
                        <a:prstGeom prst="rect">
                          <a:avLst/>
                        </a:prstGeom>
                      </pic:spPr>
                    </pic:pic>
                    <wps:wsp>
                      <wps:cNvPr id="478" name="Graphic 478"/>
                      <wps:cNvSpPr/>
                      <wps:spPr>
                        <a:xfrm>
                          <a:off x="0" y="6350"/>
                          <a:ext cx="5940425" cy="1270"/>
                        </a:xfrm>
                        <a:custGeom>
                          <a:avLst/>
                          <a:gdLst/>
                          <a:ahLst/>
                          <a:cxnLst/>
                          <a:rect l="l" t="t" r="r" b="b"/>
                          <a:pathLst>
                            <a:path w="5940425">
                              <a:moveTo>
                                <a:pt x="0" y="0"/>
                              </a:moveTo>
                              <a:lnTo>
                                <a:pt x="5940005" y="0"/>
                              </a:lnTo>
                            </a:path>
                          </a:pathLst>
                        </a:custGeom>
                        <a:ln w="12700">
                          <a:solidFill>
                            <a:srgbClr val="6D6E71"/>
                          </a:solidFill>
                          <a:prstDash val="solid"/>
                        </a:ln>
                      </wps:spPr>
                      <wps:bodyPr wrap="square" lIns="0" tIns="0" rIns="0" bIns="0" rtlCol="0">
                        <a:prstTxWarp prst="textNoShape">
                          <a:avLst/>
                        </a:prstTxWarp>
                        <a:noAutofit/>
                      </wps:bodyPr>
                    </wps:wsp>
                  </wpg:wgp>
                </a:graphicData>
              </a:graphic>
            </wp:anchor>
          </w:drawing>
        </mc:Choice>
        <mc:Fallback>
          <w:pict>
            <v:group w14:anchorId="231DE2D1" id="Group 476" o:spid="_x0000_s1026" style="position:absolute;margin-left:56.7pt;margin-top:796.75pt;width:467.75pt;height:30.55pt;z-index:-251657216;mso-wrap-distance-left:0;mso-wrap-distance-right:0;mso-position-horizontal-relative:page;mso-position-vertical-relative:page" coordsize="59404,3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77" o:spid="_x0000_s1027" type="#_x0000_t75" style="position:absolute;top:54;width:3978;height:3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">
                <v:imagedata r:id="rId2" o:title=""/>
              </v:shape>
              <v:shape id="Graphic 478" o:spid="_x0000_s1028" style="position:absolute;top:63;width:59404;height:13;visibility:visible;mso-wrap-style:square;v-text-anchor:top" coordsize="5940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" path="m,l5940005,e" filled="f" strokecolor="#6d6e71" strokeweight="1pt">
                <v:path arrowok="t"/>
              </v:shape>
              <w10:wrap anchorx="page" anchory="page"/>
            </v:group>
          </w:pict>
        </mc:Fallback>
      </mc:AlternateContent>
    </w:r>
    <w:r>
      <w:rPr>
        <w:noProof/>
      </w:rPr>
      <mc:AlternateContent>
        <mc:Choice Requires="wps">
          <w:drawing>
            <wp:anchor distT="0" distB="0" distL="0" distR="0" simplePos="0" relativeHeight="251660288" behindDoc="1" locked="0" layoutInCell="1" allowOverlap="1" wp14:anchorId="7B64FA83" wp14:editId="6BEB5DFC">
              <wp:simplePos x="0" y="0"/>
              <wp:positionH relativeFrom="page">
                <wp:posOffset>753995</wp:posOffset>
              </wp:positionH>
              <wp:positionV relativeFrom="page">
                <wp:posOffset>10164771</wp:posOffset>
              </wp:positionV>
              <wp:extent cx="332740" cy="229870"/>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2740" cy="229870"/>
                      </a:xfrm>
                      <a:prstGeom prst="rect">
                        <a:avLst/>
                      </a:prstGeom>
                    </wps:spPr>
                    <wps:txbx>
                      <w:txbxContent>
                        <w:p w14:paraId="52053639" w14:textId="77777777" w:rsidR="009A4F45" w:rsidRDefault="009A4F45">
                          <w:pPr>
                            <w:spacing w:before="19"/>
                            <w:ind w:left="60"/>
                            <w:rPr>
                              <w:rFonts w:ascii="Arial MT"/>
                              <w:sz w:val="28"/>
                            </w:rPr>
                          </w:pPr>
                          <w:r>
                            <w:rPr>
                              <w:rFonts w:ascii="Arial MT"/>
                              <w:color w:val="FFFFFF"/>
                              <w:spacing w:val="-5"/>
                              <w:w w:val="90"/>
                              <w:sz w:val="28"/>
                            </w:rPr>
                            <w:fldChar w:fldCharType="begin"/>
                          </w:r>
                          <w:r>
                            <w:rPr>
                              <w:rFonts w:ascii="Arial MT"/>
                              <w:color w:val="FFFFFF"/>
                              <w:spacing w:val="-5"/>
                              <w:w w:val="90"/>
                              <w:sz w:val="28"/>
                            </w:rPr>
                            <w:instrText xml:space="preserve"> PAGE </w:instrText>
                          </w:r>
                          <w:r>
                            <w:rPr>
                              <w:rFonts w:ascii="Arial MT"/>
                              <w:color w:val="FFFFFF"/>
                              <w:spacing w:val="-5"/>
                              <w:w w:val="90"/>
                              <w:sz w:val="28"/>
                            </w:rPr>
                            <w:fldChar w:fldCharType="separate"/>
                          </w:r>
                          <w:r>
                            <w:rPr>
                              <w:rFonts w:ascii="Arial MT"/>
                              <w:color w:val="FFFFFF"/>
                              <w:spacing w:val="-5"/>
                              <w:w w:val="90"/>
                              <w:sz w:val="28"/>
                            </w:rPr>
                            <w:t>126</w:t>
                          </w:r>
                          <w:r>
                            <w:rPr>
                              <w:rFonts w:ascii="Arial MT"/>
                              <w:color w:val="FFFFFF"/>
                              <w:spacing w:val="-5"/>
                              <w:w w:val="90"/>
                              <w:sz w:val="28"/>
                            </w:rPr>
                            <w:fldChar w:fldCharType="end"/>
                          </w:r>
                        </w:p>
                      </w:txbxContent>
                    </wps:txbx>
                    <wps:bodyPr wrap="square" lIns="0" tIns="0" rIns="0" bIns="0" rtlCol="0">
                      <a:noAutofit/>
                    </wps:bodyPr>
                  </wps:wsp>
                </a:graphicData>
              </a:graphic>
            </wp:anchor>
          </w:drawing>
        </mc:Choice>
        <mc:Fallback>
          <w:pict>
            <v:shapetype w14:anchorId="65309E0E" id="_x0000_t202" coordsize="21600,21600" o:spt="202" path="m,l,21600r21600,l21600,xe">
              <v:stroke joinstyle="miter"/>
              <v:path gradientshapeok="t" o:connecttype="rect"/>
            </v:shapetype>
            <v:shape id="Textbox 479" o:spid="_x0000_s1027" type="#_x0000_t202" style="position:absolute;margin-left:59.35pt;margin-top:800.4pt;width:26.2pt;height:18.1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" filled="f" stroked="f">
              <v:textbox inset="0,0,0,0">
                <w:txbxContent>
                  <w:p w14:paraId="6456132D" w14:textId="77777777" w:rsidR="009A4F45" w:rsidRDefault="009A4F45">
                    <w:pPr>
                      <w:spacing w:before="19"/>
                      <w:ind w:left="60"/>
                      <w:rPr>
                        <w:rFonts w:ascii="Arial MT"/>
                        <w:sz w:val="28"/>
                      </w:rPr>
                    </w:pPr>
                    <w:r>
                      <w:rPr>
                        <w:rFonts w:ascii="Arial MT"/>
                        <w:color w:val="FFFFFF"/>
                        <w:spacing w:val="-5"/>
                        <w:w w:val="90"/>
                        <w:sz w:val="28"/>
                      </w:rPr>
                      <w:fldChar w:fldCharType="begin"/>
                    </w:r>
                    <w:r>
                      <w:rPr>
                        <w:rFonts w:ascii="Arial MT"/>
                        <w:color w:val="FFFFFF"/>
                        <w:spacing w:val="-5"/>
                        <w:w w:val="90"/>
                        <w:sz w:val="28"/>
                      </w:rPr>
                      <w:instrText xml:space="preserve"> PAGE </w:instrText>
                    </w:r>
                    <w:r>
                      <w:rPr>
                        <w:rFonts w:ascii="Arial MT"/>
                        <w:color w:val="FFFFFF"/>
                        <w:spacing w:val="-5"/>
                        <w:w w:val="90"/>
                        <w:sz w:val="28"/>
                      </w:rPr>
                      <w:fldChar w:fldCharType="separate"/>
                    </w:r>
                    <w:r>
                      <w:rPr>
                        <w:rFonts w:ascii="Arial MT"/>
                        <w:color w:val="FFFFFF"/>
                        <w:spacing w:val="-5"/>
                        <w:w w:val="90"/>
                        <w:sz w:val="28"/>
                      </w:rPr>
                      <w:t>126</w:t>
                    </w:r>
                    <w:r>
                      <w:rPr>
                        <w:rFonts w:ascii="Arial MT"/>
                        <w:color w:val="FFFFFF"/>
                        <w:spacing w:val="-5"/>
                        <w:w w:val="90"/>
                        <w:sz w:val="28"/>
                      </w:rPr>
                      <w:fldChar w:fldCharType="end"/>
                    </w:r>
                  </w:p>
                </w:txbxContent>
              </v:textbox>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3F818A0D" wp14:editId="6799F827">
              <wp:simplePos x="0" y="0"/>
              <wp:positionH relativeFrom="page">
                <wp:posOffset>2042210</wp:posOffset>
              </wp:positionH>
              <wp:positionV relativeFrom="page">
                <wp:posOffset>10163218</wp:posOffset>
              </wp:positionV>
              <wp:extent cx="4630420" cy="142240"/>
              <wp:effectExtent l="0" t="0" r="0" b="0"/>
              <wp:wrapNone/>
              <wp:docPr id="480" name="Text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0420" cy="142240"/>
                      </a:xfrm>
                      <a:prstGeom prst="rect">
                        <a:avLst/>
                      </a:prstGeom>
                    </wps:spPr>
                    <wps:txbx>
                      <w:txbxContent>
                        <w:p w14:paraId="2AD68273" w14:textId="77777777" w:rsidR="009A4F45" w:rsidRDefault="009A4F45">
                          <w:pPr>
                            <w:spacing w:before="19"/>
                            <w:ind w:left="20"/>
                            <w:rPr>
                              <w:rFonts w:ascii="Arial MT"/>
                              <w:sz w:val="16"/>
                            </w:rPr>
                          </w:pPr>
                          <w:r>
                            <w:rPr>
                              <w:rFonts w:ascii="Arial MT"/>
                              <w:color w:val="6D6E71"/>
                              <w:w w:val="80"/>
                              <w:sz w:val="16"/>
                            </w:rPr>
                            <w:t>Panduan</w:t>
                          </w:r>
                          <w:r>
                            <w:rPr>
                              <w:rFonts w:ascii="Arial MT"/>
                              <w:color w:val="6D6E71"/>
                              <w:spacing w:val="1"/>
                              <w:sz w:val="16"/>
                            </w:rPr>
                            <w:t xml:space="preserve"> </w:t>
                          </w:r>
                          <w:r>
                            <w:rPr>
                              <w:rFonts w:ascii="Arial MT"/>
                              <w:color w:val="6D6E71"/>
                              <w:w w:val="80"/>
                              <w:sz w:val="16"/>
                            </w:rPr>
                            <w:t>Penyusunan</w:t>
                          </w:r>
                          <w:r>
                            <w:rPr>
                              <w:rFonts w:ascii="Arial MT"/>
                              <w:color w:val="6D6E71"/>
                              <w:spacing w:val="1"/>
                              <w:sz w:val="16"/>
                            </w:rPr>
                            <w:t xml:space="preserve"> </w:t>
                          </w:r>
                          <w:r>
                            <w:rPr>
                              <w:rFonts w:ascii="Arial MT"/>
                              <w:color w:val="6D6E71"/>
                              <w:w w:val="80"/>
                              <w:sz w:val="16"/>
                            </w:rPr>
                            <w:t>Kurikulum</w:t>
                          </w:r>
                          <w:r>
                            <w:rPr>
                              <w:rFonts w:ascii="Arial MT"/>
                              <w:color w:val="6D6E71"/>
                              <w:spacing w:val="1"/>
                              <w:sz w:val="16"/>
                            </w:rPr>
                            <w:t xml:space="preserve"> </w:t>
                          </w:r>
                          <w:r>
                            <w:rPr>
                              <w:rFonts w:ascii="Arial MT"/>
                              <w:color w:val="6D6E71"/>
                              <w:w w:val="80"/>
                              <w:sz w:val="16"/>
                            </w:rPr>
                            <w:t>Pendidikan</w:t>
                          </w:r>
                          <w:r>
                            <w:rPr>
                              <w:rFonts w:ascii="Arial MT"/>
                              <w:color w:val="6D6E71"/>
                              <w:spacing w:val="-2"/>
                              <w:sz w:val="16"/>
                            </w:rPr>
                            <w:t xml:space="preserve"> </w:t>
                          </w:r>
                          <w:r>
                            <w:rPr>
                              <w:rFonts w:ascii="Arial MT"/>
                              <w:color w:val="6D6E71"/>
                              <w:w w:val="80"/>
                              <w:sz w:val="16"/>
                            </w:rPr>
                            <w:t>Tinggi</w:t>
                          </w:r>
                          <w:r>
                            <w:rPr>
                              <w:rFonts w:ascii="Arial MT"/>
                              <w:color w:val="6D6E71"/>
                              <w:spacing w:val="1"/>
                              <w:sz w:val="16"/>
                            </w:rPr>
                            <w:t xml:space="preserve"> </w:t>
                          </w:r>
                          <w:r>
                            <w:rPr>
                              <w:rFonts w:ascii="Arial MT"/>
                              <w:color w:val="6D6E71"/>
                              <w:w w:val="80"/>
                              <w:sz w:val="16"/>
                            </w:rPr>
                            <w:t>Mendukung</w:t>
                          </w:r>
                          <w:r>
                            <w:rPr>
                              <w:rFonts w:ascii="Arial MT"/>
                              <w:color w:val="6D6E71"/>
                              <w:spacing w:val="1"/>
                              <w:sz w:val="16"/>
                            </w:rPr>
                            <w:t xml:space="preserve"> </w:t>
                          </w:r>
                          <w:r>
                            <w:rPr>
                              <w:rFonts w:ascii="Arial MT"/>
                              <w:color w:val="6D6E71"/>
                              <w:w w:val="80"/>
                              <w:sz w:val="16"/>
                            </w:rPr>
                            <w:t>Merdeka</w:t>
                          </w:r>
                          <w:r>
                            <w:rPr>
                              <w:rFonts w:ascii="Arial MT"/>
                              <w:color w:val="6D6E71"/>
                              <w:spacing w:val="2"/>
                              <w:sz w:val="16"/>
                            </w:rPr>
                            <w:t xml:space="preserve"> </w:t>
                          </w:r>
                          <w:r>
                            <w:rPr>
                              <w:rFonts w:ascii="Arial MT"/>
                              <w:color w:val="6D6E71"/>
                              <w:w w:val="80"/>
                              <w:sz w:val="16"/>
                            </w:rPr>
                            <w:t>Belajar-Kampus</w:t>
                          </w:r>
                          <w:r>
                            <w:rPr>
                              <w:rFonts w:ascii="Arial MT"/>
                              <w:color w:val="6D6E71"/>
                              <w:spacing w:val="46"/>
                              <w:sz w:val="16"/>
                            </w:rPr>
                            <w:t xml:space="preserve"> </w:t>
                          </w:r>
                          <w:r>
                            <w:rPr>
                              <w:rFonts w:ascii="Arial MT"/>
                              <w:color w:val="6D6E71"/>
                              <w:w w:val="80"/>
                              <w:sz w:val="16"/>
                            </w:rPr>
                            <w:t>Merdeka</w:t>
                          </w:r>
                          <w:r>
                            <w:rPr>
                              <w:rFonts w:ascii="Arial MT"/>
                              <w:color w:val="6D6E71"/>
                              <w:spacing w:val="1"/>
                              <w:sz w:val="16"/>
                            </w:rPr>
                            <w:t xml:space="preserve"> </w:t>
                          </w:r>
                          <w:r>
                            <w:rPr>
                              <w:rFonts w:ascii="Arial MT"/>
                              <w:color w:val="6D6E71"/>
                              <w:w w:val="80"/>
                              <w:sz w:val="16"/>
                            </w:rPr>
                            <w:t>Menuju</w:t>
                          </w:r>
                          <w:r>
                            <w:rPr>
                              <w:rFonts w:ascii="Arial MT"/>
                              <w:color w:val="6D6E71"/>
                              <w:spacing w:val="1"/>
                              <w:sz w:val="16"/>
                            </w:rPr>
                            <w:t xml:space="preserve"> </w:t>
                          </w:r>
                          <w:r>
                            <w:rPr>
                              <w:rFonts w:ascii="Arial MT"/>
                              <w:color w:val="6D6E71"/>
                              <w:w w:val="80"/>
                              <w:sz w:val="16"/>
                            </w:rPr>
                            <w:t>Indonesia</w:t>
                          </w:r>
                          <w:r>
                            <w:rPr>
                              <w:rFonts w:ascii="Arial MT"/>
                              <w:color w:val="6D6E71"/>
                              <w:spacing w:val="1"/>
                              <w:sz w:val="16"/>
                            </w:rPr>
                            <w:t xml:space="preserve"> </w:t>
                          </w:r>
                          <w:r>
                            <w:rPr>
                              <w:rFonts w:ascii="Arial MT"/>
                              <w:color w:val="6D6E71"/>
                              <w:spacing w:val="-4"/>
                              <w:w w:val="80"/>
                              <w:sz w:val="16"/>
                            </w:rPr>
                            <w:t>Emas</w:t>
                          </w:r>
                        </w:p>
                      </w:txbxContent>
                    </wps:txbx>
                    <wps:bodyPr wrap="square" lIns="0" tIns="0" rIns="0" bIns="0" rtlCol="0">
                      <a:noAutofit/>
                    </wps:bodyPr>
                  </wps:wsp>
                </a:graphicData>
              </a:graphic>
            </wp:anchor>
          </w:drawing>
        </mc:Choice>
        <mc:Fallback>
          <w:pict>
            <v:shape w14:anchorId="624DC2E8" id="Textbox 480" o:spid="_x0000_s1028" type="#_x0000_t202" style="position:absolute;margin-left:160.8pt;margin-top:800.25pt;width:364.6pt;height:1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" filled="f" stroked="f">
              <v:textbox inset="0,0,0,0">
                <w:txbxContent>
                  <w:p w14:paraId="5C2A116A" w14:textId="77777777" w:rsidR="009A4F45" w:rsidRDefault="009A4F45">
                    <w:pPr>
                      <w:spacing w:before="19"/>
                      <w:ind w:left="20"/>
                      <w:rPr>
                        <w:rFonts w:ascii="Arial MT"/>
                        <w:sz w:val="16"/>
                      </w:rPr>
                    </w:pPr>
                    <w:r>
                      <w:rPr>
                        <w:rFonts w:ascii="Arial MT"/>
                        <w:color w:val="6D6E71"/>
                        <w:w w:val="80"/>
                        <w:sz w:val="16"/>
                      </w:rPr>
                      <w:t>Panduan</w:t>
                    </w:r>
                    <w:r>
                      <w:rPr>
                        <w:rFonts w:ascii="Arial MT"/>
                        <w:color w:val="6D6E71"/>
                        <w:spacing w:val="1"/>
                        <w:sz w:val="16"/>
                      </w:rPr>
                      <w:t xml:space="preserve"> </w:t>
                    </w:r>
                    <w:r>
                      <w:rPr>
                        <w:rFonts w:ascii="Arial MT"/>
                        <w:color w:val="6D6E71"/>
                        <w:w w:val="80"/>
                        <w:sz w:val="16"/>
                      </w:rPr>
                      <w:t>Penyusunan</w:t>
                    </w:r>
                    <w:r>
                      <w:rPr>
                        <w:rFonts w:ascii="Arial MT"/>
                        <w:color w:val="6D6E71"/>
                        <w:spacing w:val="1"/>
                        <w:sz w:val="16"/>
                      </w:rPr>
                      <w:t xml:space="preserve"> </w:t>
                    </w:r>
                    <w:r>
                      <w:rPr>
                        <w:rFonts w:ascii="Arial MT"/>
                        <w:color w:val="6D6E71"/>
                        <w:w w:val="80"/>
                        <w:sz w:val="16"/>
                      </w:rPr>
                      <w:t>Kurikulum</w:t>
                    </w:r>
                    <w:r>
                      <w:rPr>
                        <w:rFonts w:ascii="Arial MT"/>
                        <w:color w:val="6D6E71"/>
                        <w:spacing w:val="1"/>
                        <w:sz w:val="16"/>
                      </w:rPr>
                      <w:t xml:space="preserve"> </w:t>
                    </w:r>
                    <w:r>
                      <w:rPr>
                        <w:rFonts w:ascii="Arial MT"/>
                        <w:color w:val="6D6E71"/>
                        <w:w w:val="80"/>
                        <w:sz w:val="16"/>
                      </w:rPr>
                      <w:t>Pendidikan</w:t>
                    </w:r>
                    <w:r>
                      <w:rPr>
                        <w:rFonts w:ascii="Arial MT"/>
                        <w:color w:val="6D6E71"/>
                        <w:spacing w:val="-2"/>
                        <w:sz w:val="16"/>
                      </w:rPr>
                      <w:t xml:space="preserve"> </w:t>
                    </w:r>
                    <w:r>
                      <w:rPr>
                        <w:rFonts w:ascii="Arial MT"/>
                        <w:color w:val="6D6E71"/>
                        <w:w w:val="80"/>
                        <w:sz w:val="16"/>
                      </w:rPr>
                      <w:t>Tinggi</w:t>
                    </w:r>
                    <w:r>
                      <w:rPr>
                        <w:rFonts w:ascii="Arial MT"/>
                        <w:color w:val="6D6E71"/>
                        <w:spacing w:val="1"/>
                        <w:sz w:val="16"/>
                      </w:rPr>
                      <w:t xml:space="preserve"> </w:t>
                    </w:r>
                    <w:r>
                      <w:rPr>
                        <w:rFonts w:ascii="Arial MT"/>
                        <w:color w:val="6D6E71"/>
                        <w:w w:val="80"/>
                        <w:sz w:val="16"/>
                      </w:rPr>
                      <w:t>Mendukung</w:t>
                    </w:r>
                    <w:r>
                      <w:rPr>
                        <w:rFonts w:ascii="Arial MT"/>
                        <w:color w:val="6D6E71"/>
                        <w:spacing w:val="1"/>
                        <w:sz w:val="16"/>
                      </w:rPr>
                      <w:t xml:space="preserve"> </w:t>
                    </w:r>
                    <w:r>
                      <w:rPr>
                        <w:rFonts w:ascii="Arial MT"/>
                        <w:color w:val="6D6E71"/>
                        <w:w w:val="80"/>
                        <w:sz w:val="16"/>
                      </w:rPr>
                      <w:t>Merdeka</w:t>
                    </w:r>
                    <w:r>
                      <w:rPr>
                        <w:rFonts w:ascii="Arial MT"/>
                        <w:color w:val="6D6E71"/>
                        <w:spacing w:val="2"/>
                        <w:sz w:val="16"/>
                      </w:rPr>
                      <w:t xml:space="preserve"> </w:t>
                    </w:r>
                    <w:r>
                      <w:rPr>
                        <w:rFonts w:ascii="Arial MT"/>
                        <w:color w:val="6D6E71"/>
                        <w:w w:val="80"/>
                        <w:sz w:val="16"/>
                      </w:rPr>
                      <w:t>Belajar-Kampus</w:t>
                    </w:r>
                    <w:r>
                      <w:rPr>
                        <w:rFonts w:ascii="Arial MT"/>
                        <w:color w:val="6D6E71"/>
                        <w:spacing w:val="46"/>
                        <w:sz w:val="16"/>
                      </w:rPr>
                      <w:t xml:space="preserve"> </w:t>
                    </w:r>
                    <w:r>
                      <w:rPr>
                        <w:rFonts w:ascii="Arial MT"/>
                        <w:color w:val="6D6E71"/>
                        <w:w w:val="80"/>
                        <w:sz w:val="16"/>
                      </w:rPr>
                      <w:t>Merdeka</w:t>
                    </w:r>
                    <w:r>
                      <w:rPr>
                        <w:rFonts w:ascii="Arial MT"/>
                        <w:color w:val="6D6E71"/>
                        <w:spacing w:val="1"/>
                        <w:sz w:val="16"/>
                      </w:rPr>
                      <w:t xml:space="preserve"> </w:t>
                    </w:r>
                    <w:r>
                      <w:rPr>
                        <w:rFonts w:ascii="Arial MT"/>
                        <w:color w:val="6D6E71"/>
                        <w:w w:val="80"/>
                        <w:sz w:val="16"/>
                      </w:rPr>
                      <w:t>Menuju</w:t>
                    </w:r>
                    <w:r>
                      <w:rPr>
                        <w:rFonts w:ascii="Arial MT"/>
                        <w:color w:val="6D6E71"/>
                        <w:spacing w:val="1"/>
                        <w:sz w:val="16"/>
                      </w:rPr>
                      <w:t xml:space="preserve"> </w:t>
                    </w:r>
                    <w:r>
                      <w:rPr>
                        <w:rFonts w:ascii="Arial MT"/>
                        <w:color w:val="6D6E71"/>
                        <w:w w:val="80"/>
                        <w:sz w:val="16"/>
                      </w:rPr>
                      <w:t>Indonesia</w:t>
                    </w:r>
                    <w:r>
                      <w:rPr>
                        <w:rFonts w:ascii="Arial MT"/>
                        <w:color w:val="6D6E71"/>
                        <w:spacing w:val="1"/>
                        <w:sz w:val="16"/>
                      </w:rPr>
                      <w:t xml:space="preserve"> </w:t>
                    </w:r>
                    <w:r>
                      <w:rPr>
                        <w:rFonts w:ascii="Arial MT"/>
                        <w:color w:val="6D6E71"/>
                        <w:spacing w:val="-4"/>
                        <w:w w:val="80"/>
                        <w:sz w:val="16"/>
                      </w:rPr>
                      <w:t>Emas</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29F1" w14:textId="77777777" w:rsidR="009A4F45" w:rsidRDefault="000317A8">
    <w:pPr>
      <w:pStyle w:val="BodyText"/>
      <w:spacing w:line="14" w:lineRule="auto"/>
      <w:jc w:val="center"/>
    </w:pPr>
    <w:r>
      <w:fldChar w:fldCharType="begin"/>
    </w:r>
    <w:r>
      <w:instrText xml:space="preserve"> PAGE </w:instrText>
    </w:r>
    <w:r>
      <w:fldChar w:fldCharType="separate"/>
    </w:r>
    <w:r w:rsidR="009A4F45">
      <w:rPr>
        <w:rFonts w:ascii="Times New Roman" w:hAnsi="Times New Roman"/>
      </w:rPr>
      <w:t>1</w:t>
    </w:r>
    <w:r>
      <w:rPr>
        <w:rFonts w:ascii="Times New Roman" w:hAnsi="Times New Roma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80DEB" w14:textId="77777777" w:rsidR="00CB6571" w:rsidRDefault="000317A8">
    <w:pPr>
      <w:pStyle w:val="Foote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0263B" w14:textId="77777777" w:rsidR="00F82D27" w:rsidRDefault="00F82D27" w:rsidP="00BF070E">
      <w:r>
        <w:separator/>
      </w:r>
    </w:p>
  </w:footnote>
  <w:footnote w:type="continuationSeparator" w:id="0">
    <w:p w14:paraId="4DDB2464" w14:textId="77777777" w:rsidR="00F82D27" w:rsidRDefault="00F82D27" w:rsidP="00BF0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E5"/>
    <w:multiLevelType w:val="hybridMultilevel"/>
    <w:tmpl w:val="78D05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763B5"/>
    <w:multiLevelType w:val="hybridMultilevel"/>
    <w:tmpl w:val="EBEC3A96"/>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B1712D"/>
    <w:multiLevelType w:val="hybridMultilevel"/>
    <w:tmpl w:val="59EAEC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6B6331"/>
    <w:multiLevelType w:val="hybridMultilevel"/>
    <w:tmpl w:val="5A3E7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326382"/>
    <w:multiLevelType w:val="hybridMultilevel"/>
    <w:tmpl w:val="89701170"/>
    <w:lvl w:ilvl="0" w:tplc="6A468EE2">
      <w:start w:val="1"/>
      <w:numFmt w:val="lowerLetter"/>
      <w:lvlText w:val="%1."/>
      <w:lvlJc w:val="left"/>
      <w:pPr>
        <w:ind w:left="306" w:hanging="227"/>
      </w:pPr>
      <w:rPr>
        <w:rFonts w:ascii="Arial" w:eastAsia="Arial" w:hAnsi="Arial" w:cs="Arial" w:hint="default"/>
        <w:b/>
        <w:bCs/>
        <w:i w:val="0"/>
        <w:iCs w:val="0"/>
        <w:color w:val="231F20"/>
        <w:spacing w:val="0"/>
        <w:w w:val="82"/>
        <w:sz w:val="20"/>
        <w:szCs w:val="20"/>
        <w:lang w:val="id" w:eastAsia="en-US" w:bidi="ar-SA"/>
      </w:rPr>
    </w:lvl>
    <w:lvl w:ilvl="1" w:tplc="EAD0C962">
      <w:start w:val="1"/>
      <w:numFmt w:val="decimal"/>
      <w:lvlText w:val="%2."/>
      <w:lvlJc w:val="left"/>
      <w:pPr>
        <w:ind w:left="533" w:hanging="227"/>
      </w:pPr>
      <w:rPr>
        <w:rFonts w:ascii="Arial MT" w:eastAsia="Arial MT" w:hAnsi="Arial MT" w:cs="Arial MT" w:hint="default"/>
        <w:b w:val="0"/>
        <w:bCs w:val="0"/>
        <w:i w:val="0"/>
        <w:iCs w:val="0"/>
        <w:color w:val="231F20"/>
        <w:spacing w:val="0"/>
        <w:w w:val="82"/>
        <w:sz w:val="20"/>
        <w:szCs w:val="20"/>
        <w:lang w:val="id" w:eastAsia="en-US" w:bidi="ar-SA"/>
      </w:rPr>
    </w:lvl>
    <w:lvl w:ilvl="2" w:tplc="2B665D5E">
      <w:numFmt w:val="bullet"/>
      <w:lvlText w:val="•"/>
      <w:lvlJc w:val="left"/>
      <w:pPr>
        <w:ind w:left="1517" w:hanging="227"/>
      </w:pPr>
      <w:rPr>
        <w:rFonts w:hint="default"/>
        <w:lang w:val="id" w:eastAsia="en-US" w:bidi="ar-SA"/>
      </w:rPr>
    </w:lvl>
    <w:lvl w:ilvl="3" w:tplc="731ED03C">
      <w:numFmt w:val="bullet"/>
      <w:lvlText w:val="•"/>
      <w:lvlJc w:val="left"/>
      <w:pPr>
        <w:ind w:left="2494" w:hanging="227"/>
      </w:pPr>
      <w:rPr>
        <w:rFonts w:hint="default"/>
        <w:lang w:val="id" w:eastAsia="en-US" w:bidi="ar-SA"/>
      </w:rPr>
    </w:lvl>
    <w:lvl w:ilvl="4" w:tplc="4144291A">
      <w:numFmt w:val="bullet"/>
      <w:lvlText w:val="•"/>
      <w:lvlJc w:val="left"/>
      <w:pPr>
        <w:ind w:left="3471" w:hanging="227"/>
      </w:pPr>
      <w:rPr>
        <w:rFonts w:hint="default"/>
        <w:lang w:val="id" w:eastAsia="en-US" w:bidi="ar-SA"/>
      </w:rPr>
    </w:lvl>
    <w:lvl w:ilvl="5" w:tplc="11F66290">
      <w:numFmt w:val="bullet"/>
      <w:lvlText w:val="•"/>
      <w:lvlJc w:val="left"/>
      <w:pPr>
        <w:ind w:left="4448" w:hanging="227"/>
      </w:pPr>
      <w:rPr>
        <w:rFonts w:hint="default"/>
        <w:lang w:val="id" w:eastAsia="en-US" w:bidi="ar-SA"/>
      </w:rPr>
    </w:lvl>
    <w:lvl w:ilvl="6" w:tplc="A5CCF48A">
      <w:numFmt w:val="bullet"/>
      <w:lvlText w:val="•"/>
      <w:lvlJc w:val="left"/>
      <w:pPr>
        <w:ind w:left="5426" w:hanging="227"/>
      </w:pPr>
      <w:rPr>
        <w:rFonts w:hint="default"/>
        <w:lang w:val="id" w:eastAsia="en-US" w:bidi="ar-SA"/>
      </w:rPr>
    </w:lvl>
    <w:lvl w:ilvl="7" w:tplc="F56CDF04">
      <w:numFmt w:val="bullet"/>
      <w:lvlText w:val="•"/>
      <w:lvlJc w:val="left"/>
      <w:pPr>
        <w:ind w:left="6403" w:hanging="227"/>
      </w:pPr>
      <w:rPr>
        <w:rFonts w:hint="default"/>
        <w:lang w:val="id" w:eastAsia="en-US" w:bidi="ar-SA"/>
      </w:rPr>
    </w:lvl>
    <w:lvl w:ilvl="8" w:tplc="29D89C14">
      <w:numFmt w:val="bullet"/>
      <w:lvlText w:val="•"/>
      <w:lvlJc w:val="left"/>
      <w:pPr>
        <w:ind w:left="7380" w:hanging="227"/>
      </w:pPr>
      <w:rPr>
        <w:rFonts w:hint="default"/>
        <w:lang w:val="id" w:eastAsia="en-US" w:bidi="ar-SA"/>
      </w:rPr>
    </w:lvl>
  </w:abstractNum>
  <w:abstractNum w:abstractNumId="5" w15:restartNumberingAfterBreak="0">
    <w:nsid w:val="11F92115"/>
    <w:multiLevelType w:val="hybridMultilevel"/>
    <w:tmpl w:val="79648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39741A"/>
    <w:multiLevelType w:val="hybridMultilevel"/>
    <w:tmpl w:val="2952B7EA"/>
    <w:lvl w:ilvl="0" w:tplc="6400C7A6">
      <w:start w:val="1"/>
      <w:numFmt w:val="decimal"/>
      <w:lvlText w:val="%1."/>
      <w:lvlJc w:val="left"/>
      <w:pPr>
        <w:ind w:left="597" w:hanging="360"/>
      </w:pPr>
      <w:rPr>
        <w:rFonts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7" w15:restartNumberingAfterBreak="0">
    <w:nsid w:val="189F3408"/>
    <w:multiLevelType w:val="hybridMultilevel"/>
    <w:tmpl w:val="C8F04DE4"/>
    <w:lvl w:ilvl="0" w:tplc="8E0CE53A">
      <w:start w:val="1"/>
      <w:numFmt w:val="decimal"/>
      <w:lvlText w:val="%1."/>
      <w:lvlJc w:val="left"/>
      <w:pPr>
        <w:ind w:left="306" w:hanging="227"/>
      </w:pPr>
      <w:rPr>
        <w:rFonts w:ascii="Arial MT" w:eastAsia="Arial MT" w:hAnsi="Arial MT" w:cs="Arial MT" w:hint="default"/>
        <w:b w:val="0"/>
        <w:bCs w:val="0"/>
        <w:i w:val="0"/>
        <w:iCs w:val="0"/>
        <w:color w:val="231F20"/>
        <w:spacing w:val="0"/>
        <w:w w:val="82"/>
        <w:sz w:val="20"/>
        <w:szCs w:val="20"/>
        <w:lang w:val="id" w:eastAsia="en-US" w:bidi="ar-SA"/>
      </w:rPr>
    </w:lvl>
    <w:lvl w:ilvl="1" w:tplc="701AF244">
      <w:numFmt w:val="bullet"/>
      <w:lvlText w:val="•"/>
      <w:lvlJc w:val="left"/>
      <w:pPr>
        <w:ind w:left="1203" w:hanging="227"/>
      </w:pPr>
      <w:rPr>
        <w:rFonts w:hint="default"/>
        <w:lang w:val="id" w:eastAsia="en-US" w:bidi="ar-SA"/>
      </w:rPr>
    </w:lvl>
    <w:lvl w:ilvl="2" w:tplc="DA20A61A">
      <w:numFmt w:val="bullet"/>
      <w:lvlText w:val="•"/>
      <w:lvlJc w:val="left"/>
      <w:pPr>
        <w:ind w:left="2107" w:hanging="227"/>
      </w:pPr>
      <w:rPr>
        <w:rFonts w:hint="default"/>
        <w:lang w:val="id" w:eastAsia="en-US" w:bidi="ar-SA"/>
      </w:rPr>
    </w:lvl>
    <w:lvl w:ilvl="3" w:tplc="AA6EC712">
      <w:numFmt w:val="bullet"/>
      <w:lvlText w:val="•"/>
      <w:lvlJc w:val="left"/>
      <w:pPr>
        <w:ind w:left="3010" w:hanging="227"/>
      </w:pPr>
      <w:rPr>
        <w:rFonts w:hint="default"/>
        <w:lang w:val="id" w:eastAsia="en-US" w:bidi="ar-SA"/>
      </w:rPr>
    </w:lvl>
    <w:lvl w:ilvl="4" w:tplc="9B8A8F50">
      <w:numFmt w:val="bullet"/>
      <w:lvlText w:val="•"/>
      <w:lvlJc w:val="left"/>
      <w:pPr>
        <w:ind w:left="3914" w:hanging="227"/>
      </w:pPr>
      <w:rPr>
        <w:rFonts w:hint="default"/>
        <w:lang w:val="id" w:eastAsia="en-US" w:bidi="ar-SA"/>
      </w:rPr>
    </w:lvl>
    <w:lvl w:ilvl="5" w:tplc="8856DD4A">
      <w:numFmt w:val="bullet"/>
      <w:lvlText w:val="•"/>
      <w:lvlJc w:val="left"/>
      <w:pPr>
        <w:ind w:left="4817" w:hanging="227"/>
      </w:pPr>
      <w:rPr>
        <w:rFonts w:hint="default"/>
        <w:lang w:val="id" w:eastAsia="en-US" w:bidi="ar-SA"/>
      </w:rPr>
    </w:lvl>
    <w:lvl w:ilvl="6" w:tplc="F1109828">
      <w:numFmt w:val="bullet"/>
      <w:lvlText w:val="•"/>
      <w:lvlJc w:val="left"/>
      <w:pPr>
        <w:ind w:left="5721" w:hanging="227"/>
      </w:pPr>
      <w:rPr>
        <w:rFonts w:hint="default"/>
        <w:lang w:val="id" w:eastAsia="en-US" w:bidi="ar-SA"/>
      </w:rPr>
    </w:lvl>
    <w:lvl w:ilvl="7" w:tplc="A2E47044">
      <w:numFmt w:val="bullet"/>
      <w:lvlText w:val="•"/>
      <w:lvlJc w:val="left"/>
      <w:pPr>
        <w:ind w:left="6624" w:hanging="227"/>
      </w:pPr>
      <w:rPr>
        <w:rFonts w:hint="default"/>
        <w:lang w:val="id" w:eastAsia="en-US" w:bidi="ar-SA"/>
      </w:rPr>
    </w:lvl>
    <w:lvl w:ilvl="8" w:tplc="46CA3924">
      <w:numFmt w:val="bullet"/>
      <w:lvlText w:val="•"/>
      <w:lvlJc w:val="left"/>
      <w:pPr>
        <w:ind w:left="7528" w:hanging="227"/>
      </w:pPr>
      <w:rPr>
        <w:rFonts w:hint="default"/>
        <w:lang w:val="id" w:eastAsia="en-US" w:bidi="ar-SA"/>
      </w:rPr>
    </w:lvl>
  </w:abstractNum>
  <w:abstractNum w:abstractNumId="8" w15:restartNumberingAfterBreak="0">
    <w:nsid w:val="1AC07C16"/>
    <w:multiLevelType w:val="hybridMultilevel"/>
    <w:tmpl w:val="61440754"/>
    <w:lvl w:ilvl="0" w:tplc="04090001">
      <w:start w:val="1"/>
      <w:numFmt w:val="bullet"/>
      <w:lvlText w:val=""/>
      <w:lvlJc w:val="left"/>
      <w:pPr>
        <w:ind w:left="548" w:hanging="360"/>
      </w:pPr>
      <w:rPr>
        <w:rFonts w:ascii="Symbol" w:hAnsi="Symbol" w:hint="default"/>
      </w:rPr>
    </w:lvl>
    <w:lvl w:ilvl="1" w:tplc="04090003" w:tentative="1">
      <w:start w:val="1"/>
      <w:numFmt w:val="bullet"/>
      <w:lvlText w:val="o"/>
      <w:lvlJc w:val="left"/>
      <w:pPr>
        <w:ind w:left="1268" w:hanging="360"/>
      </w:pPr>
      <w:rPr>
        <w:rFonts w:ascii="Courier New" w:hAnsi="Courier New" w:cs="Courier New" w:hint="default"/>
      </w:rPr>
    </w:lvl>
    <w:lvl w:ilvl="2" w:tplc="04090005" w:tentative="1">
      <w:start w:val="1"/>
      <w:numFmt w:val="bullet"/>
      <w:lvlText w:val=""/>
      <w:lvlJc w:val="left"/>
      <w:pPr>
        <w:ind w:left="1988" w:hanging="360"/>
      </w:pPr>
      <w:rPr>
        <w:rFonts w:ascii="Wingdings" w:hAnsi="Wingdings" w:hint="default"/>
      </w:rPr>
    </w:lvl>
    <w:lvl w:ilvl="3" w:tplc="04090001" w:tentative="1">
      <w:start w:val="1"/>
      <w:numFmt w:val="bullet"/>
      <w:lvlText w:val=""/>
      <w:lvlJc w:val="left"/>
      <w:pPr>
        <w:ind w:left="2708" w:hanging="360"/>
      </w:pPr>
      <w:rPr>
        <w:rFonts w:ascii="Symbol" w:hAnsi="Symbol" w:hint="default"/>
      </w:rPr>
    </w:lvl>
    <w:lvl w:ilvl="4" w:tplc="04090003" w:tentative="1">
      <w:start w:val="1"/>
      <w:numFmt w:val="bullet"/>
      <w:lvlText w:val="o"/>
      <w:lvlJc w:val="left"/>
      <w:pPr>
        <w:ind w:left="3428" w:hanging="360"/>
      </w:pPr>
      <w:rPr>
        <w:rFonts w:ascii="Courier New" w:hAnsi="Courier New" w:cs="Courier New" w:hint="default"/>
      </w:rPr>
    </w:lvl>
    <w:lvl w:ilvl="5" w:tplc="04090005" w:tentative="1">
      <w:start w:val="1"/>
      <w:numFmt w:val="bullet"/>
      <w:lvlText w:val=""/>
      <w:lvlJc w:val="left"/>
      <w:pPr>
        <w:ind w:left="4148" w:hanging="360"/>
      </w:pPr>
      <w:rPr>
        <w:rFonts w:ascii="Wingdings" w:hAnsi="Wingdings" w:hint="default"/>
      </w:rPr>
    </w:lvl>
    <w:lvl w:ilvl="6" w:tplc="04090001" w:tentative="1">
      <w:start w:val="1"/>
      <w:numFmt w:val="bullet"/>
      <w:lvlText w:val=""/>
      <w:lvlJc w:val="left"/>
      <w:pPr>
        <w:ind w:left="4868" w:hanging="360"/>
      </w:pPr>
      <w:rPr>
        <w:rFonts w:ascii="Symbol" w:hAnsi="Symbol" w:hint="default"/>
      </w:rPr>
    </w:lvl>
    <w:lvl w:ilvl="7" w:tplc="04090003" w:tentative="1">
      <w:start w:val="1"/>
      <w:numFmt w:val="bullet"/>
      <w:lvlText w:val="o"/>
      <w:lvlJc w:val="left"/>
      <w:pPr>
        <w:ind w:left="5588" w:hanging="360"/>
      </w:pPr>
      <w:rPr>
        <w:rFonts w:ascii="Courier New" w:hAnsi="Courier New" w:cs="Courier New" w:hint="default"/>
      </w:rPr>
    </w:lvl>
    <w:lvl w:ilvl="8" w:tplc="04090005" w:tentative="1">
      <w:start w:val="1"/>
      <w:numFmt w:val="bullet"/>
      <w:lvlText w:val=""/>
      <w:lvlJc w:val="left"/>
      <w:pPr>
        <w:ind w:left="6308" w:hanging="360"/>
      </w:pPr>
      <w:rPr>
        <w:rFonts w:ascii="Wingdings" w:hAnsi="Wingdings" w:hint="default"/>
      </w:rPr>
    </w:lvl>
  </w:abstractNum>
  <w:abstractNum w:abstractNumId="9" w15:restartNumberingAfterBreak="0">
    <w:nsid w:val="1C2568EE"/>
    <w:multiLevelType w:val="hybridMultilevel"/>
    <w:tmpl w:val="98B61770"/>
    <w:lvl w:ilvl="0" w:tplc="723281DC">
      <w:start w:val="3"/>
      <w:numFmt w:val="lowerLetter"/>
      <w:lvlText w:val="%1."/>
      <w:lvlJc w:val="left"/>
      <w:pPr>
        <w:ind w:left="253" w:hanging="174"/>
      </w:pPr>
      <w:rPr>
        <w:rFonts w:ascii="Arial MT" w:eastAsia="Arial MT" w:hAnsi="Arial MT" w:cs="Arial MT" w:hint="default"/>
        <w:b w:val="0"/>
        <w:bCs w:val="0"/>
        <w:i w:val="0"/>
        <w:iCs w:val="0"/>
        <w:color w:val="231F20"/>
        <w:spacing w:val="0"/>
        <w:w w:val="82"/>
        <w:sz w:val="20"/>
        <w:szCs w:val="20"/>
        <w:lang w:val="id" w:eastAsia="en-US" w:bidi="ar-SA"/>
      </w:rPr>
    </w:lvl>
    <w:lvl w:ilvl="1" w:tplc="4D3A40DA">
      <w:numFmt w:val="bullet"/>
      <w:lvlText w:val="•"/>
      <w:lvlJc w:val="left"/>
      <w:pPr>
        <w:ind w:left="1167" w:hanging="174"/>
      </w:pPr>
      <w:rPr>
        <w:rFonts w:hint="default"/>
        <w:lang w:val="id" w:eastAsia="en-US" w:bidi="ar-SA"/>
      </w:rPr>
    </w:lvl>
    <w:lvl w:ilvl="2" w:tplc="4F9A5D42">
      <w:numFmt w:val="bullet"/>
      <w:lvlText w:val="•"/>
      <w:lvlJc w:val="left"/>
      <w:pPr>
        <w:ind w:left="2074" w:hanging="174"/>
      </w:pPr>
      <w:rPr>
        <w:rFonts w:hint="default"/>
        <w:lang w:val="id" w:eastAsia="en-US" w:bidi="ar-SA"/>
      </w:rPr>
    </w:lvl>
    <w:lvl w:ilvl="3" w:tplc="0776AC58">
      <w:numFmt w:val="bullet"/>
      <w:lvlText w:val="•"/>
      <w:lvlJc w:val="left"/>
      <w:pPr>
        <w:ind w:left="2981" w:hanging="174"/>
      </w:pPr>
      <w:rPr>
        <w:rFonts w:hint="default"/>
        <w:lang w:val="id" w:eastAsia="en-US" w:bidi="ar-SA"/>
      </w:rPr>
    </w:lvl>
    <w:lvl w:ilvl="4" w:tplc="3232137A">
      <w:numFmt w:val="bullet"/>
      <w:lvlText w:val="•"/>
      <w:lvlJc w:val="left"/>
      <w:pPr>
        <w:ind w:left="3888" w:hanging="174"/>
      </w:pPr>
      <w:rPr>
        <w:rFonts w:hint="default"/>
        <w:lang w:val="id" w:eastAsia="en-US" w:bidi="ar-SA"/>
      </w:rPr>
    </w:lvl>
    <w:lvl w:ilvl="5" w:tplc="6DB2B8F2">
      <w:numFmt w:val="bullet"/>
      <w:lvlText w:val="•"/>
      <w:lvlJc w:val="left"/>
      <w:pPr>
        <w:ind w:left="4795" w:hanging="174"/>
      </w:pPr>
      <w:rPr>
        <w:rFonts w:hint="default"/>
        <w:lang w:val="id" w:eastAsia="en-US" w:bidi="ar-SA"/>
      </w:rPr>
    </w:lvl>
    <w:lvl w:ilvl="6" w:tplc="D12AD68C">
      <w:numFmt w:val="bullet"/>
      <w:lvlText w:val="•"/>
      <w:lvlJc w:val="left"/>
      <w:pPr>
        <w:ind w:left="5702" w:hanging="174"/>
      </w:pPr>
      <w:rPr>
        <w:rFonts w:hint="default"/>
        <w:lang w:val="id" w:eastAsia="en-US" w:bidi="ar-SA"/>
      </w:rPr>
    </w:lvl>
    <w:lvl w:ilvl="7" w:tplc="7102FE32">
      <w:numFmt w:val="bullet"/>
      <w:lvlText w:val="•"/>
      <w:lvlJc w:val="left"/>
      <w:pPr>
        <w:ind w:left="6609" w:hanging="174"/>
      </w:pPr>
      <w:rPr>
        <w:rFonts w:hint="default"/>
        <w:lang w:val="id" w:eastAsia="en-US" w:bidi="ar-SA"/>
      </w:rPr>
    </w:lvl>
    <w:lvl w:ilvl="8" w:tplc="90CC7F10">
      <w:numFmt w:val="bullet"/>
      <w:lvlText w:val="•"/>
      <w:lvlJc w:val="left"/>
      <w:pPr>
        <w:ind w:left="7516" w:hanging="174"/>
      </w:pPr>
      <w:rPr>
        <w:rFonts w:hint="default"/>
        <w:lang w:val="id" w:eastAsia="en-US" w:bidi="ar-SA"/>
      </w:rPr>
    </w:lvl>
  </w:abstractNum>
  <w:abstractNum w:abstractNumId="10" w15:restartNumberingAfterBreak="0">
    <w:nsid w:val="20B86F96"/>
    <w:multiLevelType w:val="hybridMultilevel"/>
    <w:tmpl w:val="2384C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634D79"/>
    <w:multiLevelType w:val="multilevel"/>
    <w:tmpl w:val="D622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56328"/>
    <w:multiLevelType w:val="hybridMultilevel"/>
    <w:tmpl w:val="9026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859AB"/>
    <w:multiLevelType w:val="hybridMultilevel"/>
    <w:tmpl w:val="8496D0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0E90560"/>
    <w:multiLevelType w:val="hybridMultilevel"/>
    <w:tmpl w:val="FB68579C"/>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0F61258"/>
    <w:multiLevelType w:val="hybridMultilevel"/>
    <w:tmpl w:val="D7B6EBCE"/>
    <w:lvl w:ilvl="0" w:tplc="D700BD1E">
      <w:start w:val="1"/>
      <w:numFmt w:val="lowerLetter"/>
      <w:lvlText w:val="%1."/>
      <w:lvlJc w:val="left"/>
      <w:pPr>
        <w:ind w:left="262" w:hanging="183"/>
      </w:pPr>
      <w:rPr>
        <w:rFonts w:ascii="Arial MT" w:eastAsia="Arial MT" w:hAnsi="Arial MT" w:cs="Arial MT" w:hint="default"/>
        <w:b w:val="0"/>
        <w:bCs w:val="0"/>
        <w:i w:val="0"/>
        <w:iCs w:val="0"/>
        <w:color w:val="231F20"/>
        <w:spacing w:val="0"/>
        <w:w w:val="82"/>
        <w:sz w:val="20"/>
        <w:szCs w:val="20"/>
        <w:lang w:val="id" w:eastAsia="en-US" w:bidi="ar-SA"/>
      </w:rPr>
    </w:lvl>
    <w:lvl w:ilvl="1" w:tplc="AF84EAAA">
      <w:start w:val="1"/>
      <w:numFmt w:val="decimal"/>
      <w:lvlText w:val="%2."/>
      <w:lvlJc w:val="left"/>
      <w:pPr>
        <w:ind w:left="533" w:hanging="227"/>
      </w:pPr>
      <w:rPr>
        <w:rFonts w:ascii="Arial MT" w:eastAsia="Arial MT" w:hAnsi="Arial MT" w:cs="Arial MT" w:hint="default"/>
        <w:b w:val="0"/>
        <w:bCs w:val="0"/>
        <w:i w:val="0"/>
        <w:iCs w:val="0"/>
        <w:color w:val="231F20"/>
        <w:spacing w:val="0"/>
        <w:w w:val="82"/>
        <w:sz w:val="20"/>
        <w:szCs w:val="20"/>
        <w:lang w:val="id" w:eastAsia="en-US" w:bidi="ar-SA"/>
      </w:rPr>
    </w:lvl>
    <w:lvl w:ilvl="2" w:tplc="0352CF94">
      <w:numFmt w:val="bullet"/>
      <w:lvlText w:val="•"/>
      <w:lvlJc w:val="left"/>
      <w:pPr>
        <w:ind w:left="1517" w:hanging="227"/>
      </w:pPr>
      <w:rPr>
        <w:rFonts w:hint="default"/>
        <w:lang w:val="id" w:eastAsia="en-US" w:bidi="ar-SA"/>
      </w:rPr>
    </w:lvl>
    <w:lvl w:ilvl="3" w:tplc="14462EBE">
      <w:numFmt w:val="bullet"/>
      <w:lvlText w:val="•"/>
      <w:lvlJc w:val="left"/>
      <w:pPr>
        <w:ind w:left="2494" w:hanging="227"/>
      </w:pPr>
      <w:rPr>
        <w:rFonts w:hint="default"/>
        <w:lang w:val="id" w:eastAsia="en-US" w:bidi="ar-SA"/>
      </w:rPr>
    </w:lvl>
    <w:lvl w:ilvl="4" w:tplc="BA90CC2E">
      <w:numFmt w:val="bullet"/>
      <w:lvlText w:val="•"/>
      <w:lvlJc w:val="left"/>
      <w:pPr>
        <w:ind w:left="3471" w:hanging="227"/>
      </w:pPr>
      <w:rPr>
        <w:rFonts w:hint="default"/>
        <w:lang w:val="id" w:eastAsia="en-US" w:bidi="ar-SA"/>
      </w:rPr>
    </w:lvl>
    <w:lvl w:ilvl="5" w:tplc="8C422DD4">
      <w:numFmt w:val="bullet"/>
      <w:lvlText w:val="•"/>
      <w:lvlJc w:val="left"/>
      <w:pPr>
        <w:ind w:left="4448" w:hanging="227"/>
      </w:pPr>
      <w:rPr>
        <w:rFonts w:hint="default"/>
        <w:lang w:val="id" w:eastAsia="en-US" w:bidi="ar-SA"/>
      </w:rPr>
    </w:lvl>
    <w:lvl w:ilvl="6" w:tplc="72A487F4">
      <w:numFmt w:val="bullet"/>
      <w:lvlText w:val="•"/>
      <w:lvlJc w:val="left"/>
      <w:pPr>
        <w:ind w:left="5426" w:hanging="227"/>
      </w:pPr>
      <w:rPr>
        <w:rFonts w:hint="default"/>
        <w:lang w:val="id" w:eastAsia="en-US" w:bidi="ar-SA"/>
      </w:rPr>
    </w:lvl>
    <w:lvl w:ilvl="7" w:tplc="31E4687E">
      <w:numFmt w:val="bullet"/>
      <w:lvlText w:val="•"/>
      <w:lvlJc w:val="left"/>
      <w:pPr>
        <w:ind w:left="6403" w:hanging="227"/>
      </w:pPr>
      <w:rPr>
        <w:rFonts w:hint="default"/>
        <w:lang w:val="id" w:eastAsia="en-US" w:bidi="ar-SA"/>
      </w:rPr>
    </w:lvl>
    <w:lvl w:ilvl="8" w:tplc="3D8C98D8">
      <w:numFmt w:val="bullet"/>
      <w:lvlText w:val="•"/>
      <w:lvlJc w:val="left"/>
      <w:pPr>
        <w:ind w:left="7380" w:hanging="227"/>
      </w:pPr>
      <w:rPr>
        <w:rFonts w:hint="default"/>
        <w:lang w:val="id" w:eastAsia="en-US" w:bidi="ar-SA"/>
      </w:rPr>
    </w:lvl>
  </w:abstractNum>
  <w:abstractNum w:abstractNumId="16" w15:restartNumberingAfterBreak="0">
    <w:nsid w:val="328D0F65"/>
    <w:multiLevelType w:val="hybridMultilevel"/>
    <w:tmpl w:val="82989C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73474ED"/>
    <w:multiLevelType w:val="multilevel"/>
    <w:tmpl w:val="FC2CBF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hAnsi="Arial" w:cs="Arial" w:hint="default"/>
        <w:b w:val="0"/>
        <w:bCs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B250C4"/>
    <w:multiLevelType w:val="multilevel"/>
    <w:tmpl w:val="6CEA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8E6612"/>
    <w:multiLevelType w:val="hybridMultilevel"/>
    <w:tmpl w:val="73ECA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C54136"/>
    <w:multiLevelType w:val="hybridMultilevel"/>
    <w:tmpl w:val="C7C6A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637A8D"/>
    <w:multiLevelType w:val="hybridMultilevel"/>
    <w:tmpl w:val="98BA90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90E52AC"/>
    <w:multiLevelType w:val="hybridMultilevel"/>
    <w:tmpl w:val="D534DD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B24F58"/>
    <w:multiLevelType w:val="hybridMultilevel"/>
    <w:tmpl w:val="BCD016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1FE4712"/>
    <w:multiLevelType w:val="hybridMultilevel"/>
    <w:tmpl w:val="E60C1950"/>
    <w:lvl w:ilvl="0" w:tplc="50DC66DA">
      <w:start w:val="1"/>
      <w:numFmt w:val="decimal"/>
      <w:lvlText w:val="%1."/>
      <w:lvlJc w:val="left"/>
      <w:pPr>
        <w:ind w:left="360" w:hanging="360"/>
      </w:pPr>
      <w:rPr>
        <w:rFonts w:ascii="Times New Roman" w:hAnsi="Times New Roman" w:cs="Times New Roman" w:hint="default"/>
        <w:b w:val="0"/>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80751AA"/>
    <w:multiLevelType w:val="hybridMultilevel"/>
    <w:tmpl w:val="D3761068"/>
    <w:lvl w:ilvl="0" w:tplc="0409000F">
      <w:start w:val="1"/>
      <w:numFmt w:val="decimal"/>
      <w:lvlText w:val="%1."/>
      <w:lvlJc w:val="left"/>
      <w:pPr>
        <w:ind w:left="360" w:hanging="360"/>
      </w:pPr>
    </w:lvl>
    <w:lvl w:ilvl="1" w:tplc="E8CC9B10">
      <w:numFmt w:val="bullet"/>
      <w:lvlText w:val="-"/>
      <w:lvlJc w:val="left"/>
      <w:pPr>
        <w:ind w:left="1080" w:hanging="360"/>
      </w:pPr>
      <w:rPr>
        <w:rFonts w:ascii="Times New Roman" w:eastAsia="Calibri"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FF4A5B"/>
    <w:multiLevelType w:val="multilevel"/>
    <w:tmpl w:val="973E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C4361C"/>
    <w:multiLevelType w:val="hybridMultilevel"/>
    <w:tmpl w:val="197E35E8"/>
    <w:lvl w:ilvl="0" w:tplc="04090001">
      <w:start w:val="1"/>
      <w:numFmt w:val="bullet"/>
      <w:lvlText w:val=""/>
      <w:lvlJc w:val="left"/>
      <w:pPr>
        <w:ind w:left="544" w:hanging="360"/>
      </w:pPr>
      <w:rPr>
        <w:rFonts w:ascii="Symbol" w:hAnsi="Symbol" w:hint="default"/>
      </w:rPr>
    </w:lvl>
    <w:lvl w:ilvl="1" w:tplc="04090003" w:tentative="1">
      <w:start w:val="1"/>
      <w:numFmt w:val="bullet"/>
      <w:lvlText w:val="o"/>
      <w:lvlJc w:val="left"/>
      <w:pPr>
        <w:ind w:left="1264" w:hanging="360"/>
      </w:pPr>
      <w:rPr>
        <w:rFonts w:ascii="Courier New" w:hAnsi="Courier New" w:cs="Courier New" w:hint="default"/>
      </w:rPr>
    </w:lvl>
    <w:lvl w:ilvl="2" w:tplc="04090005" w:tentative="1">
      <w:start w:val="1"/>
      <w:numFmt w:val="bullet"/>
      <w:lvlText w:val=""/>
      <w:lvlJc w:val="left"/>
      <w:pPr>
        <w:ind w:left="1984" w:hanging="360"/>
      </w:pPr>
      <w:rPr>
        <w:rFonts w:ascii="Wingdings" w:hAnsi="Wingdings" w:hint="default"/>
      </w:rPr>
    </w:lvl>
    <w:lvl w:ilvl="3" w:tplc="04090001" w:tentative="1">
      <w:start w:val="1"/>
      <w:numFmt w:val="bullet"/>
      <w:lvlText w:val=""/>
      <w:lvlJc w:val="left"/>
      <w:pPr>
        <w:ind w:left="2704" w:hanging="360"/>
      </w:pPr>
      <w:rPr>
        <w:rFonts w:ascii="Symbol" w:hAnsi="Symbol" w:hint="default"/>
      </w:rPr>
    </w:lvl>
    <w:lvl w:ilvl="4" w:tplc="04090003" w:tentative="1">
      <w:start w:val="1"/>
      <w:numFmt w:val="bullet"/>
      <w:lvlText w:val="o"/>
      <w:lvlJc w:val="left"/>
      <w:pPr>
        <w:ind w:left="3424" w:hanging="360"/>
      </w:pPr>
      <w:rPr>
        <w:rFonts w:ascii="Courier New" w:hAnsi="Courier New" w:cs="Courier New" w:hint="default"/>
      </w:rPr>
    </w:lvl>
    <w:lvl w:ilvl="5" w:tplc="04090005" w:tentative="1">
      <w:start w:val="1"/>
      <w:numFmt w:val="bullet"/>
      <w:lvlText w:val=""/>
      <w:lvlJc w:val="left"/>
      <w:pPr>
        <w:ind w:left="4144" w:hanging="360"/>
      </w:pPr>
      <w:rPr>
        <w:rFonts w:ascii="Wingdings" w:hAnsi="Wingdings" w:hint="default"/>
      </w:rPr>
    </w:lvl>
    <w:lvl w:ilvl="6" w:tplc="04090001" w:tentative="1">
      <w:start w:val="1"/>
      <w:numFmt w:val="bullet"/>
      <w:lvlText w:val=""/>
      <w:lvlJc w:val="left"/>
      <w:pPr>
        <w:ind w:left="4864" w:hanging="360"/>
      </w:pPr>
      <w:rPr>
        <w:rFonts w:ascii="Symbol" w:hAnsi="Symbol" w:hint="default"/>
      </w:rPr>
    </w:lvl>
    <w:lvl w:ilvl="7" w:tplc="04090003" w:tentative="1">
      <w:start w:val="1"/>
      <w:numFmt w:val="bullet"/>
      <w:lvlText w:val="o"/>
      <w:lvlJc w:val="left"/>
      <w:pPr>
        <w:ind w:left="5584" w:hanging="360"/>
      </w:pPr>
      <w:rPr>
        <w:rFonts w:ascii="Courier New" w:hAnsi="Courier New" w:cs="Courier New" w:hint="default"/>
      </w:rPr>
    </w:lvl>
    <w:lvl w:ilvl="8" w:tplc="04090005" w:tentative="1">
      <w:start w:val="1"/>
      <w:numFmt w:val="bullet"/>
      <w:lvlText w:val=""/>
      <w:lvlJc w:val="left"/>
      <w:pPr>
        <w:ind w:left="6304" w:hanging="360"/>
      </w:pPr>
      <w:rPr>
        <w:rFonts w:ascii="Wingdings" w:hAnsi="Wingdings" w:hint="default"/>
      </w:rPr>
    </w:lvl>
  </w:abstractNum>
  <w:abstractNum w:abstractNumId="28" w15:restartNumberingAfterBreak="0">
    <w:nsid w:val="600C66F4"/>
    <w:multiLevelType w:val="hybridMultilevel"/>
    <w:tmpl w:val="ECCCCE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4A27206"/>
    <w:multiLevelType w:val="hybridMultilevel"/>
    <w:tmpl w:val="C7E41368"/>
    <w:lvl w:ilvl="0" w:tplc="CC52E744">
      <w:start w:val="1"/>
      <w:numFmt w:val="decimal"/>
      <w:lvlText w:val="%1."/>
      <w:lvlJc w:val="left"/>
      <w:pPr>
        <w:ind w:left="306" w:hanging="227"/>
      </w:pPr>
      <w:rPr>
        <w:rFonts w:ascii="Arial" w:eastAsia="Arial MT" w:hAnsi="Arial" w:cs="Arial" w:hint="default"/>
        <w:b w:val="0"/>
        <w:bCs w:val="0"/>
        <w:i w:val="0"/>
        <w:iCs w:val="0"/>
        <w:color w:val="231F20"/>
        <w:spacing w:val="0"/>
        <w:w w:val="82"/>
        <w:sz w:val="22"/>
        <w:szCs w:val="22"/>
        <w:lang w:val="id" w:eastAsia="en-US" w:bidi="ar-SA"/>
      </w:rPr>
    </w:lvl>
    <w:lvl w:ilvl="1" w:tplc="D786C680">
      <w:numFmt w:val="bullet"/>
      <w:lvlText w:val="•"/>
      <w:lvlJc w:val="left"/>
      <w:pPr>
        <w:ind w:left="713" w:hanging="227"/>
      </w:pPr>
      <w:rPr>
        <w:rFonts w:hint="default"/>
        <w:lang w:val="id" w:eastAsia="en-US" w:bidi="ar-SA"/>
      </w:rPr>
    </w:lvl>
    <w:lvl w:ilvl="2" w:tplc="AE462172">
      <w:numFmt w:val="bullet"/>
      <w:lvlText w:val="•"/>
      <w:lvlJc w:val="left"/>
      <w:pPr>
        <w:ind w:left="1127" w:hanging="227"/>
      </w:pPr>
      <w:rPr>
        <w:rFonts w:hint="default"/>
        <w:lang w:val="id" w:eastAsia="en-US" w:bidi="ar-SA"/>
      </w:rPr>
    </w:lvl>
    <w:lvl w:ilvl="3" w:tplc="9738C39A">
      <w:numFmt w:val="bullet"/>
      <w:lvlText w:val="•"/>
      <w:lvlJc w:val="left"/>
      <w:pPr>
        <w:ind w:left="1540" w:hanging="227"/>
      </w:pPr>
      <w:rPr>
        <w:rFonts w:hint="default"/>
        <w:lang w:val="id" w:eastAsia="en-US" w:bidi="ar-SA"/>
      </w:rPr>
    </w:lvl>
    <w:lvl w:ilvl="4" w:tplc="8E94535E">
      <w:numFmt w:val="bullet"/>
      <w:lvlText w:val="•"/>
      <w:lvlJc w:val="left"/>
      <w:pPr>
        <w:ind w:left="1954" w:hanging="227"/>
      </w:pPr>
      <w:rPr>
        <w:rFonts w:hint="default"/>
        <w:lang w:val="id" w:eastAsia="en-US" w:bidi="ar-SA"/>
      </w:rPr>
    </w:lvl>
    <w:lvl w:ilvl="5" w:tplc="CB18EE6E">
      <w:numFmt w:val="bullet"/>
      <w:lvlText w:val="•"/>
      <w:lvlJc w:val="left"/>
      <w:pPr>
        <w:ind w:left="2367" w:hanging="227"/>
      </w:pPr>
      <w:rPr>
        <w:rFonts w:hint="default"/>
        <w:lang w:val="id" w:eastAsia="en-US" w:bidi="ar-SA"/>
      </w:rPr>
    </w:lvl>
    <w:lvl w:ilvl="6" w:tplc="7C4E607E">
      <w:numFmt w:val="bullet"/>
      <w:lvlText w:val="•"/>
      <w:lvlJc w:val="left"/>
      <w:pPr>
        <w:ind w:left="2781" w:hanging="227"/>
      </w:pPr>
      <w:rPr>
        <w:rFonts w:hint="default"/>
        <w:lang w:val="id" w:eastAsia="en-US" w:bidi="ar-SA"/>
      </w:rPr>
    </w:lvl>
    <w:lvl w:ilvl="7" w:tplc="563A436C">
      <w:numFmt w:val="bullet"/>
      <w:lvlText w:val="•"/>
      <w:lvlJc w:val="left"/>
      <w:pPr>
        <w:ind w:left="3194" w:hanging="227"/>
      </w:pPr>
      <w:rPr>
        <w:rFonts w:hint="default"/>
        <w:lang w:val="id" w:eastAsia="en-US" w:bidi="ar-SA"/>
      </w:rPr>
    </w:lvl>
    <w:lvl w:ilvl="8" w:tplc="F2F2B6E6">
      <w:numFmt w:val="bullet"/>
      <w:lvlText w:val="•"/>
      <w:lvlJc w:val="left"/>
      <w:pPr>
        <w:ind w:left="3608" w:hanging="227"/>
      </w:pPr>
      <w:rPr>
        <w:rFonts w:hint="default"/>
        <w:lang w:val="id" w:eastAsia="en-US" w:bidi="ar-SA"/>
      </w:rPr>
    </w:lvl>
  </w:abstractNum>
  <w:abstractNum w:abstractNumId="30" w15:restartNumberingAfterBreak="0">
    <w:nsid w:val="64F54970"/>
    <w:multiLevelType w:val="hybridMultilevel"/>
    <w:tmpl w:val="FCC0129E"/>
    <w:lvl w:ilvl="0" w:tplc="A748F2F0">
      <w:start w:val="1"/>
      <w:numFmt w:val="decimal"/>
      <w:lvlText w:val="%1."/>
      <w:lvlJc w:val="left"/>
      <w:pPr>
        <w:ind w:left="895" w:hanging="360"/>
      </w:pPr>
      <w:rPr>
        <w:rFonts w:ascii="Times New Roman" w:hAnsi="Times New Roman" w:cs="Times New Roman" w:hint="default"/>
        <w:sz w:val="20"/>
        <w:szCs w:val="20"/>
      </w:rPr>
    </w:lvl>
    <w:lvl w:ilvl="1" w:tplc="04090019" w:tentative="1">
      <w:start w:val="1"/>
      <w:numFmt w:val="lowerLetter"/>
      <w:lvlText w:val="%2."/>
      <w:lvlJc w:val="left"/>
      <w:pPr>
        <w:ind w:left="1615" w:hanging="360"/>
      </w:pPr>
    </w:lvl>
    <w:lvl w:ilvl="2" w:tplc="0409001B" w:tentative="1">
      <w:start w:val="1"/>
      <w:numFmt w:val="lowerRoman"/>
      <w:lvlText w:val="%3."/>
      <w:lvlJc w:val="right"/>
      <w:pPr>
        <w:ind w:left="2335" w:hanging="180"/>
      </w:pPr>
    </w:lvl>
    <w:lvl w:ilvl="3" w:tplc="0409000F" w:tentative="1">
      <w:start w:val="1"/>
      <w:numFmt w:val="decimal"/>
      <w:lvlText w:val="%4."/>
      <w:lvlJc w:val="left"/>
      <w:pPr>
        <w:ind w:left="3055" w:hanging="360"/>
      </w:pPr>
    </w:lvl>
    <w:lvl w:ilvl="4" w:tplc="04090019" w:tentative="1">
      <w:start w:val="1"/>
      <w:numFmt w:val="lowerLetter"/>
      <w:lvlText w:val="%5."/>
      <w:lvlJc w:val="left"/>
      <w:pPr>
        <w:ind w:left="3775" w:hanging="360"/>
      </w:pPr>
    </w:lvl>
    <w:lvl w:ilvl="5" w:tplc="0409001B" w:tentative="1">
      <w:start w:val="1"/>
      <w:numFmt w:val="lowerRoman"/>
      <w:lvlText w:val="%6."/>
      <w:lvlJc w:val="right"/>
      <w:pPr>
        <w:ind w:left="4495" w:hanging="180"/>
      </w:pPr>
    </w:lvl>
    <w:lvl w:ilvl="6" w:tplc="0409000F" w:tentative="1">
      <w:start w:val="1"/>
      <w:numFmt w:val="decimal"/>
      <w:lvlText w:val="%7."/>
      <w:lvlJc w:val="left"/>
      <w:pPr>
        <w:ind w:left="5215" w:hanging="360"/>
      </w:pPr>
    </w:lvl>
    <w:lvl w:ilvl="7" w:tplc="04090019" w:tentative="1">
      <w:start w:val="1"/>
      <w:numFmt w:val="lowerLetter"/>
      <w:lvlText w:val="%8."/>
      <w:lvlJc w:val="left"/>
      <w:pPr>
        <w:ind w:left="5935" w:hanging="360"/>
      </w:pPr>
    </w:lvl>
    <w:lvl w:ilvl="8" w:tplc="0409001B" w:tentative="1">
      <w:start w:val="1"/>
      <w:numFmt w:val="lowerRoman"/>
      <w:lvlText w:val="%9."/>
      <w:lvlJc w:val="right"/>
      <w:pPr>
        <w:ind w:left="6655" w:hanging="180"/>
      </w:pPr>
    </w:lvl>
  </w:abstractNum>
  <w:abstractNum w:abstractNumId="31" w15:restartNumberingAfterBreak="0">
    <w:nsid w:val="66B5076B"/>
    <w:multiLevelType w:val="hybridMultilevel"/>
    <w:tmpl w:val="ACF81D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CC50257"/>
    <w:multiLevelType w:val="hybridMultilevel"/>
    <w:tmpl w:val="D938D3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CE61340"/>
    <w:multiLevelType w:val="multilevel"/>
    <w:tmpl w:val="438C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3A70A3"/>
    <w:multiLevelType w:val="hybridMultilevel"/>
    <w:tmpl w:val="B5F4DF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F222B3A"/>
    <w:multiLevelType w:val="hybridMultilevel"/>
    <w:tmpl w:val="201418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7D44504"/>
    <w:multiLevelType w:val="hybridMultilevel"/>
    <w:tmpl w:val="E17278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2A78DB"/>
    <w:multiLevelType w:val="hybridMultilevel"/>
    <w:tmpl w:val="8BEC6566"/>
    <w:lvl w:ilvl="0" w:tplc="84DC7964">
      <w:start w:val="3"/>
      <w:numFmt w:val="decimal"/>
      <w:lvlText w:val="%1."/>
      <w:lvlJc w:val="left"/>
      <w:pPr>
        <w:ind w:left="533" w:hanging="227"/>
      </w:pPr>
      <w:rPr>
        <w:rFonts w:ascii="Arial MT" w:eastAsia="Arial MT" w:hAnsi="Arial MT" w:cs="Arial MT" w:hint="default"/>
        <w:b w:val="0"/>
        <w:bCs w:val="0"/>
        <w:i w:val="0"/>
        <w:iCs w:val="0"/>
        <w:color w:val="231F20"/>
        <w:spacing w:val="0"/>
        <w:w w:val="82"/>
        <w:sz w:val="20"/>
        <w:szCs w:val="20"/>
        <w:lang w:val="id" w:eastAsia="en-US" w:bidi="ar-SA"/>
      </w:rPr>
    </w:lvl>
    <w:lvl w:ilvl="1" w:tplc="635C4018">
      <w:numFmt w:val="bullet"/>
      <w:lvlText w:val="•"/>
      <w:lvlJc w:val="left"/>
      <w:pPr>
        <w:ind w:left="1419" w:hanging="227"/>
      </w:pPr>
      <w:rPr>
        <w:rFonts w:hint="default"/>
        <w:lang w:val="id" w:eastAsia="en-US" w:bidi="ar-SA"/>
      </w:rPr>
    </w:lvl>
    <w:lvl w:ilvl="2" w:tplc="5972C5D0">
      <w:numFmt w:val="bullet"/>
      <w:lvlText w:val="•"/>
      <w:lvlJc w:val="left"/>
      <w:pPr>
        <w:ind w:left="2298" w:hanging="227"/>
      </w:pPr>
      <w:rPr>
        <w:rFonts w:hint="default"/>
        <w:lang w:val="id" w:eastAsia="en-US" w:bidi="ar-SA"/>
      </w:rPr>
    </w:lvl>
    <w:lvl w:ilvl="3" w:tplc="3AE4C644">
      <w:numFmt w:val="bullet"/>
      <w:lvlText w:val="•"/>
      <w:lvlJc w:val="left"/>
      <w:pPr>
        <w:ind w:left="3177" w:hanging="227"/>
      </w:pPr>
      <w:rPr>
        <w:rFonts w:hint="default"/>
        <w:lang w:val="id" w:eastAsia="en-US" w:bidi="ar-SA"/>
      </w:rPr>
    </w:lvl>
    <w:lvl w:ilvl="4" w:tplc="CAAA866C">
      <w:numFmt w:val="bullet"/>
      <w:lvlText w:val="•"/>
      <w:lvlJc w:val="left"/>
      <w:pPr>
        <w:ind w:left="4056" w:hanging="227"/>
      </w:pPr>
      <w:rPr>
        <w:rFonts w:hint="default"/>
        <w:lang w:val="id" w:eastAsia="en-US" w:bidi="ar-SA"/>
      </w:rPr>
    </w:lvl>
    <w:lvl w:ilvl="5" w:tplc="60143E84">
      <w:numFmt w:val="bullet"/>
      <w:lvlText w:val="•"/>
      <w:lvlJc w:val="left"/>
      <w:pPr>
        <w:ind w:left="4935" w:hanging="227"/>
      </w:pPr>
      <w:rPr>
        <w:rFonts w:hint="default"/>
        <w:lang w:val="id" w:eastAsia="en-US" w:bidi="ar-SA"/>
      </w:rPr>
    </w:lvl>
    <w:lvl w:ilvl="6" w:tplc="9FAE798E">
      <w:numFmt w:val="bullet"/>
      <w:lvlText w:val="•"/>
      <w:lvlJc w:val="left"/>
      <w:pPr>
        <w:ind w:left="5814" w:hanging="227"/>
      </w:pPr>
      <w:rPr>
        <w:rFonts w:hint="default"/>
        <w:lang w:val="id" w:eastAsia="en-US" w:bidi="ar-SA"/>
      </w:rPr>
    </w:lvl>
    <w:lvl w:ilvl="7" w:tplc="B8901188">
      <w:numFmt w:val="bullet"/>
      <w:lvlText w:val="•"/>
      <w:lvlJc w:val="left"/>
      <w:pPr>
        <w:ind w:left="6693" w:hanging="227"/>
      </w:pPr>
      <w:rPr>
        <w:rFonts w:hint="default"/>
        <w:lang w:val="id" w:eastAsia="en-US" w:bidi="ar-SA"/>
      </w:rPr>
    </w:lvl>
    <w:lvl w:ilvl="8" w:tplc="E5F48038">
      <w:numFmt w:val="bullet"/>
      <w:lvlText w:val="•"/>
      <w:lvlJc w:val="left"/>
      <w:pPr>
        <w:ind w:left="7572" w:hanging="227"/>
      </w:pPr>
      <w:rPr>
        <w:rFonts w:hint="default"/>
        <w:lang w:val="id" w:eastAsia="en-US" w:bidi="ar-SA"/>
      </w:rPr>
    </w:lvl>
  </w:abstractNum>
  <w:num w:numId="1" w16cid:durableId="2009599298">
    <w:abstractNumId w:val="17"/>
  </w:num>
  <w:num w:numId="2" w16cid:durableId="320548010">
    <w:abstractNumId w:val="14"/>
  </w:num>
  <w:num w:numId="3" w16cid:durableId="1230073402">
    <w:abstractNumId w:val="32"/>
  </w:num>
  <w:num w:numId="4" w16cid:durableId="1883900390">
    <w:abstractNumId w:val="23"/>
  </w:num>
  <w:num w:numId="5" w16cid:durableId="908154376">
    <w:abstractNumId w:val="6"/>
  </w:num>
  <w:num w:numId="6" w16cid:durableId="1636183455">
    <w:abstractNumId w:val="29"/>
  </w:num>
  <w:num w:numId="7" w16cid:durableId="1368144875">
    <w:abstractNumId w:val="9"/>
  </w:num>
  <w:num w:numId="8" w16cid:durableId="1502041996">
    <w:abstractNumId w:val="37"/>
  </w:num>
  <w:num w:numId="9" w16cid:durableId="1826388546">
    <w:abstractNumId w:val="15"/>
  </w:num>
  <w:num w:numId="10" w16cid:durableId="449936174">
    <w:abstractNumId w:val="4"/>
  </w:num>
  <w:num w:numId="11" w16cid:durableId="191842297">
    <w:abstractNumId w:val="7"/>
  </w:num>
  <w:num w:numId="12" w16cid:durableId="699204191">
    <w:abstractNumId w:val="21"/>
  </w:num>
  <w:num w:numId="13" w16cid:durableId="953368646">
    <w:abstractNumId w:val="25"/>
  </w:num>
  <w:num w:numId="14" w16cid:durableId="1929345908">
    <w:abstractNumId w:val="31"/>
  </w:num>
  <w:num w:numId="15" w16cid:durableId="446969201">
    <w:abstractNumId w:val="24"/>
  </w:num>
  <w:num w:numId="16" w16cid:durableId="1520117690">
    <w:abstractNumId w:val="28"/>
  </w:num>
  <w:num w:numId="17" w16cid:durableId="1377968655">
    <w:abstractNumId w:val="8"/>
  </w:num>
  <w:num w:numId="18" w16cid:durableId="1115054363">
    <w:abstractNumId w:val="27"/>
  </w:num>
  <w:num w:numId="19" w16cid:durableId="745349011">
    <w:abstractNumId w:val="1"/>
  </w:num>
  <w:num w:numId="20" w16cid:durableId="2110005276">
    <w:abstractNumId w:val="35"/>
  </w:num>
  <w:num w:numId="21" w16cid:durableId="1578976237">
    <w:abstractNumId w:val="13"/>
  </w:num>
  <w:num w:numId="22" w16cid:durableId="822236006">
    <w:abstractNumId w:val="12"/>
  </w:num>
  <w:num w:numId="23" w16cid:durableId="294147196">
    <w:abstractNumId w:val="2"/>
  </w:num>
  <w:num w:numId="24" w16cid:durableId="395979730">
    <w:abstractNumId w:val="16"/>
  </w:num>
  <w:num w:numId="25" w16cid:durableId="328409842">
    <w:abstractNumId w:val="22"/>
  </w:num>
  <w:num w:numId="26" w16cid:durableId="689721684">
    <w:abstractNumId w:val="36"/>
  </w:num>
  <w:num w:numId="27" w16cid:durableId="1510440376">
    <w:abstractNumId w:val="34"/>
  </w:num>
  <w:num w:numId="28" w16cid:durableId="617377214">
    <w:abstractNumId w:val="30"/>
  </w:num>
  <w:num w:numId="29" w16cid:durableId="1497721617">
    <w:abstractNumId w:val="11"/>
  </w:num>
  <w:num w:numId="30" w16cid:durableId="825782596">
    <w:abstractNumId w:val="18"/>
  </w:num>
  <w:num w:numId="31" w16cid:durableId="1480882015">
    <w:abstractNumId w:val="33"/>
  </w:num>
  <w:num w:numId="32" w16cid:durableId="2007434444">
    <w:abstractNumId w:val="26"/>
  </w:num>
  <w:num w:numId="33" w16cid:durableId="1728600319">
    <w:abstractNumId w:val="19"/>
  </w:num>
  <w:num w:numId="34" w16cid:durableId="666707143">
    <w:abstractNumId w:val="5"/>
  </w:num>
  <w:num w:numId="35" w16cid:durableId="1943491081">
    <w:abstractNumId w:val="20"/>
  </w:num>
  <w:num w:numId="36" w16cid:durableId="1708025009">
    <w:abstractNumId w:val="10"/>
  </w:num>
  <w:num w:numId="37" w16cid:durableId="1188103668">
    <w:abstractNumId w:val="3"/>
  </w:num>
  <w:num w:numId="38" w16cid:durableId="1182008416">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6FF"/>
    <w:rsid w:val="000015A2"/>
    <w:rsid w:val="00006001"/>
    <w:rsid w:val="00020FFF"/>
    <w:rsid w:val="00026691"/>
    <w:rsid w:val="000317A8"/>
    <w:rsid w:val="000615C7"/>
    <w:rsid w:val="00061B38"/>
    <w:rsid w:val="000644ED"/>
    <w:rsid w:val="000823C7"/>
    <w:rsid w:val="000D6DB7"/>
    <w:rsid w:val="000E50AF"/>
    <w:rsid w:val="000E7298"/>
    <w:rsid w:val="000F1F9E"/>
    <w:rsid w:val="000F7546"/>
    <w:rsid w:val="001C5424"/>
    <w:rsid w:val="001E0429"/>
    <w:rsid w:val="001E7760"/>
    <w:rsid w:val="00216D31"/>
    <w:rsid w:val="002429D6"/>
    <w:rsid w:val="0025604F"/>
    <w:rsid w:val="002913E0"/>
    <w:rsid w:val="00295EC8"/>
    <w:rsid w:val="00337735"/>
    <w:rsid w:val="0039251F"/>
    <w:rsid w:val="003948F2"/>
    <w:rsid w:val="00394A3E"/>
    <w:rsid w:val="003A06EA"/>
    <w:rsid w:val="003E1861"/>
    <w:rsid w:val="003E2BD7"/>
    <w:rsid w:val="003F5D4A"/>
    <w:rsid w:val="00401457"/>
    <w:rsid w:val="00403F23"/>
    <w:rsid w:val="00406F22"/>
    <w:rsid w:val="004276E2"/>
    <w:rsid w:val="00431D96"/>
    <w:rsid w:val="004376FF"/>
    <w:rsid w:val="00485941"/>
    <w:rsid w:val="00492205"/>
    <w:rsid w:val="00493CF2"/>
    <w:rsid w:val="004B4FFC"/>
    <w:rsid w:val="004D09A9"/>
    <w:rsid w:val="00505314"/>
    <w:rsid w:val="00527192"/>
    <w:rsid w:val="00537606"/>
    <w:rsid w:val="00541F85"/>
    <w:rsid w:val="00543A63"/>
    <w:rsid w:val="005535D3"/>
    <w:rsid w:val="00554FCB"/>
    <w:rsid w:val="005A764B"/>
    <w:rsid w:val="005C4390"/>
    <w:rsid w:val="005C505E"/>
    <w:rsid w:val="005F0189"/>
    <w:rsid w:val="005F07DC"/>
    <w:rsid w:val="006535A5"/>
    <w:rsid w:val="006568D5"/>
    <w:rsid w:val="006A5647"/>
    <w:rsid w:val="006A7331"/>
    <w:rsid w:val="006B3473"/>
    <w:rsid w:val="006D08FE"/>
    <w:rsid w:val="006E22CF"/>
    <w:rsid w:val="00700788"/>
    <w:rsid w:val="00715A9F"/>
    <w:rsid w:val="007230C2"/>
    <w:rsid w:val="00732288"/>
    <w:rsid w:val="00771B65"/>
    <w:rsid w:val="0077645B"/>
    <w:rsid w:val="007B286A"/>
    <w:rsid w:val="007D1A46"/>
    <w:rsid w:val="00815FEE"/>
    <w:rsid w:val="00865204"/>
    <w:rsid w:val="008730F5"/>
    <w:rsid w:val="0089301B"/>
    <w:rsid w:val="008B6E35"/>
    <w:rsid w:val="008D3636"/>
    <w:rsid w:val="008E228D"/>
    <w:rsid w:val="008E583C"/>
    <w:rsid w:val="00943238"/>
    <w:rsid w:val="0095760F"/>
    <w:rsid w:val="0098448D"/>
    <w:rsid w:val="00985407"/>
    <w:rsid w:val="0098554D"/>
    <w:rsid w:val="009A0B2B"/>
    <w:rsid w:val="009A4F45"/>
    <w:rsid w:val="009A50D9"/>
    <w:rsid w:val="009B1A6A"/>
    <w:rsid w:val="009C118E"/>
    <w:rsid w:val="00A11DD5"/>
    <w:rsid w:val="00A207D7"/>
    <w:rsid w:val="00A23E3A"/>
    <w:rsid w:val="00A26052"/>
    <w:rsid w:val="00A30BD8"/>
    <w:rsid w:val="00A42A2E"/>
    <w:rsid w:val="00A72B60"/>
    <w:rsid w:val="00A81466"/>
    <w:rsid w:val="00A91FFA"/>
    <w:rsid w:val="00AB5FEE"/>
    <w:rsid w:val="00AE5CCB"/>
    <w:rsid w:val="00AF6C12"/>
    <w:rsid w:val="00B106B8"/>
    <w:rsid w:val="00B12E2D"/>
    <w:rsid w:val="00B213B5"/>
    <w:rsid w:val="00B41612"/>
    <w:rsid w:val="00B473C4"/>
    <w:rsid w:val="00B6607C"/>
    <w:rsid w:val="00B75B12"/>
    <w:rsid w:val="00BC418E"/>
    <w:rsid w:val="00BC62CA"/>
    <w:rsid w:val="00BF070E"/>
    <w:rsid w:val="00C36A02"/>
    <w:rsid w:val="00C47D3E"/>
    <w:rsid w:val="00C57AF2"/>
    <w:rsid w:val="00C731D4"/>
    <w:rsid w:val="00CA689E"/>
    <w:rsid w:val="00CB0740"/>
    <w:rsid w:val="00CB09D3"/>
    <w:rsid w:val="00CB5782"/>
    <w:rsid w:val="00CB5F48"/>
    <w:rsid w:val="00CB6571"/>
    <w:rsid w:val="00CF78AF"/>
    <w:rsid w:val="00D456BB"/>
    <w:rsid w:val="00D664AE"/>
    <w:rsid w:val="00D74210"/>
    <w:rsid w:val="00D8231A"/>
    <w:rsid w:val="00D8521D"/>
    <w:rsid w:val="00D94C68"/>
    <w:rsid w:val="00DA2B35"/>
    <w:rsid w:val="00DA7457"/>
    <w:rsid w:val="00DB5BE0"/>
    <w:rsid w:val="00DB681B"/>
    <w:rsid w:val="00DC26F4"/>
    <w:rsid w:val="00DC5F24"/>
    <w:rsid w:val="00DF4504"/>
    <w:rsid w:val="00E32DBA"/>
    <w:rsid w:val="00E35B5D"/>
    <w:rsid w:val="00E53D52"/>
    <w:rsid w:val="00E620FA"/>
    <w:rsid w:val="00EA77F9"/>
    <w:rsid w:val="00ED3B85"/>
    <w:rsid w:val="00ED6366"/>
    <w:rsid w:val="00EE2B35"/>
    <w:rsid w:val="00F05C11"/>
    <w:rsid w:val="00F155F9"/>
    <w:rsid w:val="00F210FA"/>
    <w:rsid w:val="00F376A9"/>
    <w:rsid w:val="00F45716"/>
    <w:rsid w:val="00F56B97"/>
    <w:rsid w:val="00F82D27"/>
    <w:rsid w:val="00F8488D"/>
    <w:rsid w:val="00F942A6"/>
    <w:rsid w:val="00F96C7E"/>
    <w:rsid w:val="00FC2AB2"/>
    <w:rsid w:val="00FD1AE7"/>
    <w:rsid w:val="00FE5603"/>
    <w:rsid w:val="00FE6B4D"/>
    <w:rsid w:val="00FF3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E2284"/>
  <w15:chartTrackingRefBased/>
  <w15:docId w15:val="{44C3C605-E7A6-4819-AE66-3FC8B89A1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B65"/>
    <w:pPr>
      <w:spacing w:after="0" w:line="240" w:lineRule="auto"/>
    </w:pPr>
    <w:rPr>
      <w:rFonts w:ascii="Times New Roman" w:eastAsia="Times New Roman" w:hAnsi="Times New Roman" w:cs="Times New Roman"/>
      <w:kern w:val="0"/>
      <w:sz w:val="20"/>
      <w:szCs w:val="24"/>
      <w14:ligatures w14:val="none"/>
    </w:rPr>
  </w:style>
  <w:style w:type="paragraph" w:styleId="Heading3">
    <w:name w:val="heading 3"/>
    <w:basedOn w:val="Normal"/>
    <w:next w:val="Normal"/>
    <w:link w:val="Heading3Char"/>
    <w:uiPriority w:val="9"/>
    <w:semiHidden/>
    <w:unhideWhenUsed/>
    <w:qFormat/>
    <w:rsid w:val="00DB5BE0"/>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link w:val="Heading4Char"/>
    <w:uiPriority w:val="9"/>
    <w:unhideWhenUsed/>
    <w:qFormat/>
    <w:rsid w:val="00CB5782"/>
    <w:pPr>
      <w:widowControl w:val="0"/>
      <w:autoSpaceDE w:val="0"/>
      <w:autoSpaceDN w:val="0"/>
      <w:ind w:left="452" w:right="165" w:hanging="2299"/>
      <w:outlineLvl w:val="3"/>
    </w:pPr>
    <w:rPr>
      <w:rFonts w:ascii="Roboto" w:eastAsia="Roboto" w:hAnsi="Roboto" w:cs="Roboto"/>
      <w:b/>
      <w:bCs/>
      <w:sz w:val="40"/>
      <w:szCs w:val="40"/>
      <w:lang w:val="id"/>
    </w:rPr>
  </w:style>
  <w:style w:type="paragraph" w:styleId="Heading9">
    <w:name w:val="heading 9"/>
    <w:basedOn w:val="Normal"/>
    <w:link w:val="Heading9Char"/>
    <w:uiPriority w:val="1"/>
    <w:qFormat/>
    <w:rsid w:val="00CB5782"/>
    <w:pPr>
      <w:widowControl w:val="0"/>
      <w:autoSpaceDE w:val="0"/>
      <w:autoSpaceDN w:val="0"/>
      <w:ind w:left="3364"/>
      <w:jc w:val="center"/>
      <w:outlineLvl w:val="8"/>
    </w:pPr>
    <w:rPr>
      <w:rFonts w:ascii="Roboto Bk" w:eastAsia="Roboto Bk" w:hAnsi="Roboto Bk" w:cs="Roboto Bk"/>
      <w:b/>
      <w:bCs/>
      <w:sz w:val="28"/>
      <w:szCs w:val="28"/>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3A6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of text,List Paragraph1"/>
    <w:basedOn w:val="Normal"/>
    <w:link w:val="ListParagraphChar"/>
    <w:uiPriority w:val="1"/>
    <w:qFormat/>
    <w:rsid w:val="00543A63"/>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Body of text Char,List Paragraph1 Char"/>
    <w:link w:val="ListParagraph"/>
    <w:uiPriority w:val="34"/>
    <w:rsid w:val="001E0429"/>
    <w:rPr>
      <w:kern w:val="0"/>
      <w14:ligatures w14:val="none"/>
    </w:rPr>
  </w:style>
  <w:style w:type="character" w:styleId="Strong">
    <w:name w:val="Strong"/>
    <w:basedOn w:val="DefaultParagraphFont"/>
    <w:uiPriority w:val="22"/>
    <w:qFormat/>
    <w:rsid w:val="004D09A9"/>
    <w:rPr>
      <w:b/>
      <w:bCs/>
    </w:rPr>
  </w:style>
  <w:style w:type="character" w:styleId="Hyperlink">
    <w:name w:val="Hyperlink"/>
    <w:basedOn w:val="DefaultParagraphFont"/>
    <w:uiPriority w:val="99"/>
    <w:unhideWhenUsed/>
    <w:rsid w:val="00DC5F24"/>
    <w:rPr>
      <w:color w:val="0563C1" w:themeColor="hyperlink"/>
      <w:u w:val="single"/>
    </w:rPr>
  </w:style>
  <w:style w:type="character" w:styleId="UnresolvedMention">
    <w:name w:val="Unresolved Mention"/>
    <w:basedOn w:val="DefaultParagraphFont"/>
    <w:uiPriority w:val="99"/>
    <w:semiHidden/>
    <w:unhideWhenUsed/>
    <w:rsid w:val="00DC5F24"/>
    <w:rPr>
      <w:color w:val="605E5C"/>
      <w:shd w:val="clear" w:color="auto" w:fill="E1DFDD"/>
    </w:rPr>
  </w:style>
  <w:style w:type="character" w:styleId="FollowedHyperlink">
    <w:name w:val="FollowedHyperlink"/>
    <w:basedOn w:val="DefaultParagraphFont"/>
    <w:uiPriority w:val="99"/>
    <w:semiHidden/>
    <w:unhideWhenUsed/>
    <w:rsid w:val="00DC5F24"/>
    <w:rPr>
      <w:color w:val="954F72" w:themeColor="followedHyperlink"/>
      <w:u w:val="single"/>
    </w:rPr>
  </w:style>
  <w:style w:type="paragraph" w:customStyle="1" w:styleId="TableParagraph">
    <w:name w:val="Table Paragraph"/>
    <w:basedOn w:val="Normal"/>
    <w:uiPriority w:val="1"/>
    <w:qFormat/>
    <w:rsid w:val="003A06EA"/>
    <w:pPr>
      <w:widowControl w:val="0"/>
      <w:autoSpaceDE w:val="0"/>
      <w:autoSpaceDN w:val="0"/>
    </w:pPr>
    <w:rPr>
      <w:rFonts w:ascii="Arial MT" w:eastAsia="Arial MT" w:hAnsi="Arial MT" w:cs="Arial MT"/>
      <w:sz w:val="22"/>
      <w:szCs w:val="22"/>
      <w:lang w:val="id"/>
    </w:rPr>
  </w:style>
  <w:style w:type="paragraph" w:styleId="BodyText">
    <w:name w:val="Body Text"/>
    <w:basedOn w:val="Normal"/>
    <w:link w:val="BodyTextChar"/>
    <w:uiPriority w:val="1"/>
    <w:qFormat/>
    <w:rsid w:val="00DC26F4"/>
    <w:pPr>
      <w:widowControl w:val="0"/>
      <w:autoSpaceDE w:val="0"/>
      <w:autoSpaceDN w:val="0"/>
    </w:pPr>
    <w:rPr>
      <w:rFonts w:ascii="Cambria" w:eastAsia="Cambria" w:hAnsi="Cambria" w:cs="Cambria"/>
      <w:lang w:val="id"/>
    </w:rPr>
  </w:style>
  <w:style w:type="character" w:customStyle="1" w:styleId="BodyTextChar">
    <w:name w:val="Body Text Char"/>
    <w:basedOn w:val="DefaultParagraphFont"/>
    <w:link w:val="BodyText"/>
    <w:uiPriority w:val="1"/>
    <w:rsid w:val="00DC26F4"/>
    <w:rPr>
      <w:rFonts w:ascii="Cambria" w:eastAsia="Cambria" w:hAnsi="Cambria" w:cs="Cambria"/>
      <w:kern w:val="0"/>
      <w:sz w:val="24"/>
      <w:szCs w:val="24"/>
      <w:lang w:val="id"/>
      <w14:ligatures w14:val="none"/>
    </w:rPr>
  </w:style>
  <w:style w:type="character" w:customStyle="1" w:styleId="Heading4Char">
    <w:name w:val="Heading 4 Char"/>
    <w:basedOn w:val="DefaultParagraphFont"/>
    <w:link w:val="Heading4"/>
    <w:uiPriority w:val="9"/>
    <w:rsid w:val="00CB5782"/>
    <w:rPr>
      <w:rFonts w:ascii="Roboto" w:eastAsia="Roboto" w:hAnsi="Roboto" w:cs="Roboto"/>
      <w:b/>
      <w:bCs/>
      <w:kern w:val="0"/>
      <w:sz w:val="40"/>
      <w:szCs w:val="40"/>
      <w:lang w:val="id"/>
      <w14:ligatures w14:val="none"/>
    </w:rPr>
  </w:style>
  <w:style w:type="character" w:customStyle="1" w:styleId="Heading9Char">
    <w:name w:val="Heading 9 Char"/>
    <w:basedOn w:val="DefaultParagraphFont"/>
    <w:link w:val="Heading9"/>
    <w:uiPriority w:val="1"/>
    <w:rsid w:val="00CB5782"/>
    <w:rPr>
      <w:rFonts w:ascii="Roboto Bk" w:eastAsia="Roboto Bk" w:hAnsi="Roboto Bk" w:cs="Roboto Bk"/>
      <w:b/>
      <w:bCs/>
      <w:kern w:val="0"/>
      <w:sz w:val="28"/>
      <w:szCs w:val="28"/>
      <w:lang w:val="id"/>
      <w14:ligatures w14:val="none"/>
    </w:rPr>
  </w:style>
  <w:style w:type="paragraph" w:styleId="Header">
    <w:name w:val="header"/>
    <w:basedOn w:val="Normal"/>
    <w:link w:val="HeaderChar"/>
    <w:uiPriority w:val="99"/>
    <w:unhideWhenUsed/>
    <w:rsid w:val="00BF070E"/>
    <w:pPr>
      <w:tabs>
        <w:tab w:val="center" w:pos="4680"/>
        <w:tab w:val="right" w:pos="9360"/>
      </w:tabs>
    </w:pPr>
  </w:style>
  <w:style w:type="character" w:customStyle="1" w:styleId="HeaderChar">
    <w:name w:val="Header Char"/>
    <w:basedOn w:val="DefaultParagraphFont"/>
    <w:link w:val="Header"/>
    <w:uiPriority w:val="99"/>
    <w:rsid w:val="00BF070E"/>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BF070E"/>
    <w:pPr>
      <w:tabs>
        <w:tab w:val="center" w:pos="4680"/>
        <w:tab w:val="right" w:pos="9360"/>
      </w:tabs>
    </w:pPr>
  </w:style>
  <w:style w:type="character" w:customStyle="1" w:styleId="FooterChar">
    <w:name w:val="Footer Char"/>
    <w:basedOn w:val="DefaultParagraphFont"/>
    <w:link w:val="Footer"/>
    <w:uiPriority w:val="99"/>
    <w:rsid w:val="00BF070E"/>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DB5BE0"/>
    <w:rPr>
      <w:rFonts w:asciiTheme="majorHAnsi" w:eastAsiaTheme="majorEastAsia" w:hAnsiTheme="majorHAnsi" w:cstheme="majorBidi"/>
      <w:color w:val="1F3763" w:themeColor="accent1" w:themeShade="7F"/>
      <w:kern w:val="0"/>
      <w:sz w:val="24"/>
      <w:szCs w:val="24"/>
      <w14:ligatures w14:val="none"/>
    </w:rPr>
  </w:style>
  <w:style w:type="paragraph" w:styleId="NormalWeb">
    <w:name w:val="Normal (Web)"/>
    <w:basedOn w:val="Normal"/>
    <w:uiPriority w:val="99"/>
    <w:unhideWhenUsed/>
    <w:rsid w:val="00FD1AE7"/>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41768">
      <w:bodyDiv w:val="1"/>
      <w:marLeft w:val="0"/>
      <w:marRight w:val="0"/>
      <w:marTop w:val="0"/>
      <w:marBottom w:val="0"/>
      <w:divBdr>
        <w:top w:val="none" w:sz="0" w:space="0" w:color="auto"/>
        <w:left w:val="none" w:sz="0" w:space="0" w:color="auto"/>
        <w:bottom w:val="none" w:sz="0" w:space="0" w:color="auto"/>
        <w:right w:val="none" w:sz="0" w:space="0" w:color="auto"/>
      </w:divBdr>
    </w:div>
    <w:div w:id="338511871">
      <w:bodyDiv w:val="1"/>
      <w:marLeft w:val="0"/>
      <w:marRight w:val="0"/>
      <w:marTop w:val="0"/>
      <w:marBottom w:val="0"/>
      <w:divBdr>
        <w:top w:val="none" w:sz="0" w:space="0" w:color="auto"/>
        <w:left w:val="none" w:sz="0" w:space="0" w:color="auto"/>
        <w:bottom w:val="none" w:sz="0" w:space="0" w:color="auto"/>
        <w:right w:val="none" w:sz="0" w:space="0" w:color="auto"/>
      </w:divBdr>
    </w:div>
    <w:div w:id="603003755">
      <w:bodyDiv w:val="1"/>
      <w:marLeft w:val="0"/>
      <w:marRight w:val="0"/>
      <w:marTop w:val="0"/>
      <w:marBottom w:val="0"/>
      <w:divBdr>
        <w:top w:val="none" w:sz="0" w:space="0" w:color="auto"/>
        <w:left w:val="none" w:sz="0" w:space="0" w:color="auto"/>
        <w:bottom w:val="none" w:sz="0" w:space="0" w:color="auto"/>
        <w:right w:val="none" w:sz="0" w:space="0" w:color="auto"/>
      </w:divBdr>
    </w:div>
    <w:div w:id="1163279825">
      <w:bodyDiv w:val="1"/>
      <w:marLeft w:val="0"/>
      <w:marRight w:val="0"/>
      <w:marTop w:val="0"/>
      <w:marBottom w:val="0"/>
      <w:divBdr>
        <w:top w:val="none" w:sz="0" w:space="0" w:color="auto"/>
        <w:left w:val="none" w:sz="0" w:space="0" w:color="auto"/>
        <w:bottom w:val="none" w:sz="0" w:space="0" w:color="auto"/>
        <w:right w:val="none" w:sz="0" w:space="0" w:color="auto"/>
      </w:divBdr>
    </w:div>
    <w:div w:id="1649675209">
      <w:bodyDiv w:val="1"/>
      <w:marLeft w:val="0"/>
      <w:marRight w:val="0"/>
      <w:marTop w:val="0"/>
      <w:marBottom w:val="0"/>
      <w:divBdr>
        <w:top w:val="none" w:sz="0" w:space="0" w:color="auto"/>
        <w:left w:val="none" w:sz="0" w:space="0" w:color="auto"/>
        <w:bottom w:val="none" w:sz="0" w:space="0" w:color="auto"/>
        <w:right w:val="none" w:sz="0" w:space="0" w:color="auto"/>
      </w:divBdr>
    </w:div>
    <w:div w:id="1673216723">
      <w:bodyDiv w:val="1"/>
      <w:marLeft w:val="0"/>
      <w:marRight w:val="0"/>
      <w:marTop w:val="0"/>
      <w:marBottom w:val="0"/>
      <w:divBdr>
        <w:top w:val="none" w:sz="0" w:space="0" w:color="auto"/>
        <w:left w:val="none" w:sz="0" w:space="0" w:color="auto"/>
        <w:bottom w:val="none" w:sz="0" w:space="0" w:color="auto"/>
        <w:right w:val="none" w:sz="0" w:space="0" w:color="auto"/>
      </w:divBdr>
    </w:div>
    <w:div w:id="201629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_rels/footer6.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1845</TotalTime>
  <Pages>24</Pages>
  <Words>6449</Words>
  <Characters>36763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sudirman panna</dc:creator>
  <cp:keywords/>
  <dc:description/>
  <cp:lastModifiedBy>kartini muslimin</cp:lastModifiedBy>
  <cp:revision>43</cp:revision>
  <cp:lastPrinted>2024-09-04T11:13:00Z</cp:lastPrinted>
  <dcterms:created xsi:type="dcterms:W3CDTF">2024-08-29T15:09:00Z</dcterms:created>
  <dcterms:modified xsi:type="dcterms:W3CDTF">2026-09-23T07:28:00Z</dcterms:modified>
</cp:coreProperties>
</file>